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FD1ED" w14:textId="6D805844" w:rsidR="00E3474A" w:rsidRPr="00E3474A" w:rsidRDefault="00B61360" w:rsidP="00E3474A">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Memorial 2019</w:t>
      </w:r>
      <w:r w:rsidR="005C42D0">
        <w:rPr>
          <w:rFonts w:ascii="Times New Roman" w:eastAsia="Times New Roman" w:hAnsi="Times New Roman" w:cs="Times New Roman"/>
          <w:b/>
          <w:color w:val="000000"/>
          <w:sz w:val="28"/>
          <w:szCs w:val="28"/>
        </w:rPr>
        <w:t>-2</w:t>
      </w:r>
      <w:r w:rsidR="00E3474A">
        <w:rPr>
          <w:rFonts w:ascii="Times New Roman" w:eastAsia="Times New Roman" w:hAnsi="Times New Roman" w:cs="Times New Roman"/>
          <w:b/>
          <w:color w:val="000000"/>
          <w:sz w:val="28"/>
          <w:szCs w:val="28"/>
        </w:rPr>
        <w:t>: A Resolution on Gun Violence</w:t>
      </w:r>
    </w:p>
    <w:p w14:paraId="6704E6EA" w14:textId="77777777" w:rsidR="00E3474A" w:rsidRDefault="00E3474A" w:rsidP="00AD2936">
      <w:pPr>
        <w:spacing w:after="0" w:line="240" w:lineRule="auto"/>
        <w:rPr>
          <w:rFonts w:ascii="Times New Roman" w:eastAsia="Times New Roman" w:hAnsi="Times New Roman" w:cs="Times New Roman"/>
          <w:b/>
          <w:color w:val="000000"/>
          <w:sz w:val="24"/>
          <w:szCs w:val="24"/>
        </w:rPr>
      </w:pPr>
    </w:p>
    <w:p w14:paraId="3A8598BC" w14:textId="7B793B7D" w:rsidR="00AD2936" w:rsidRPr="009C3B17" w:rsidRDefault="005C42D0" w:rsidP="005C42D0">
      <w:pPr>
        <w:spacing w:after="0" w:line="240" w:lineRule="auto"/>
        <w:ind w:left="1440" w:hanging="1440"/>
        <w:rPr>
          <w:rFonts w:ascii="Times New Roman" w:eastAsia="Times New Roman" w:hAnsi="Times New Roman" w:cs="Times New Roman"/>
          <w:color w:val="000000"/>
          <w:sz w:val="24"/>
          <w:szCs w:val="24"/>
        </w:rPr>
      </w:pPr>
      <w:r w:rsidRPr="009C3B17">
        <w:rPr>
          <w:rFonts w:ascii="Times New Roman" w:eastAsia="Times New Roman" w:hAnsi="Times New Roman" w:cs="Times New Roman"/>
          <w:color w:val="000000"/>
          <w:sz w:val="24"/>
          <w:szCs w:val="24"/>
        </w:rPr>
        <w:t>WHEREAS</w:t>
      </w:r>
      <w:r w:rsidR="00AD2936" w:rsidRPr="009C3B17">
        <w:rPr>
          <w:rFonts w:ascii="Times New Roman" w:eastAsia="Times New Roman" w:hAnsi="Times New Roman" w:cs="Times New Roman"/>
          <w:color w:val="000000"/>
          <w:sz w:val="24"/>
          <w:szCs w:val="24"/>
        </w:rPr>
        <w:t xml:space="preserve"> </w:t>
      </w:r>
      <w:r w:rsidRPr="009C3B17">
        <w:rPr>
          <w:rFonts w:ascii="Times New Roman" w:eastAsia="Times New Roman" w:hAnsi="Times New Roman" w:cs="Times New Roman"/>
          <w:color w:val="000000"/>
          <w:sz w:val="24"/>
          <w:szCs w:val="24"/>
        </w:rPr>
        <w:tab/>
      </w:r>
      <w:r w:rsidR="00AD2936" w:rsidRPr="009C3B17">
        <w:rPr>
          <w:rFonts w:ascii="Times New Roman" w:eastAsia="Times New Roman" w:hAnsi="Times New Roman" w:cs="Times New Roman"/>
          <w:color w:val="000000"/>
          <w:sz w:val="24"/>
          <w:szCs w:val="24"/>
        </w:rPr>
        <w:t xml:space="preserve">deliberate acts to harm or kill innocent people </w:t>
      </w:r>
      <w:r w:rsidR="00F87E91" w:rsidRPr="009C3B17">
        <w:rPr>
          <w:rFonts w:ascii="Times New Roman" w:eastAsia="Times New Roman" w:hAnsi="Times New Roman" w:cs="Times New Roman"/>
          <w:color w:val="000000"/>
          <w:sz w:val="24"/>
          <w:szCs w:val="24"/>
        </w:rPr>
        <w:t>are</w:t>
      </w:r>
      <w:r w:rsidR="00AD2936" w:rsidRPr="009C3B17">
        <w:rPr>
          <w:rFonts w:ascii="Times New Roman" w:eastAsia="Times New Roman" w:hAnsi="Times New Roman" w:cs="Times New Roman"/>
          <w:color w:val="000000"/>
          <w:sz w:val="24"/>
          <w:szCs w:val="24"/>
        </w:rPr>
        <w:t xml:space="preserve"> not God’s intention for human community</w:t>
      </w:r>
      <w:r w:rsidR="00E3474A" w:rsidRPr="009C3B17">
        <w:rPr>
          <w:rFonts w:ascii="Times New Roman" w:eastAsia="Times New Roman" w:hAnsi="Times New Roman" w:cs="Times New Roman"/>
          <w:color w:val="000000"/>
          <w:sz w:val="24"/>
          <w:szCs w:val="24"/>
        </w:rPr>
        <w:t>,</w:t>
      </w:r>
      <w:r w:rsidR="00AD2936" w:rsidRPr="009C3B17">
        <w:rPr>
          <w:rFonts w:ascii="Times New Roman" w:eastAsia="Times New Roman" w:hAnsi="Times New Roman" w:cs="Times New Roman"/>
          <w:color w:val="000000"/>
          <w:sz w:val="24"/>
          <w:szCs w:val="24"/>
        </w:rPr>
        <w:t xml:space="preserve"> as commanded in Exodus 20:13, “You shall not kill</w:t>
      </w:r>
      <w:r w:rsidR="00E3474A" w:rsidRPr="009C3B17">
        <w:rPr>
          <w:rFonts w:ascii="Times New Roman" w:eastAsia="Times New Roman" w:hAnsi="Times New Roman" w:cs="Times New Roman"/>
          <w:color w:val="000000"/>
          <w:sz w:val="24"/>
          <w:szCs w:val="24"/>
        </w:rPr>
        <w:t>.</w:t>
      </w:r>
      <w:r w:rsidR="00AD2936" w:rsidRPr="009C3B17">
        <w:rPr>
          <w:rFonts w:ascii="Times New Roman" w:eastAsia="Times New Roman" w:hAnsi="Times New Roman" w:cs="Times New Roman"/>
          <w:color w:val="000000"/>
          <w:sz w:val="24"/>
          <w:szCs w:val="24"/>
        </w:rPr>
        <w:t>”; and</w:t>
      </w:r>
    </w:p>
    <w:p w14:paraId="324140C2" w14:textId="77777777" w:rsidR="00AD2936" w:rsidRPr="009C3B17" w:rsidRDefault="00AD2936" w:rsidP="00AD2936">
      <w:pPr>
        <w:spacing w:after="0" w:line="240" w:lineRule="auto"/>
        <w:rPr>
          <w:rFonts w:ascii="Times New Roman" w:eastAsia="Times New Roman" w:hAnsi="Times New Roman" w:cs="Times New Roman"/>
          <w:color w:val="000000"/>
          <w:sz w:val="24"/>
          <w:szCs w:val="24"/>
        </w:rPr>
      </w:pPr>
    </w:p>
    <w:p w14:paraId="0C5E31DD" w14:textId="74EC3014" w:rsidR="00AD2936" w:rsidRPr="009C3B17" w:rsidRDefault="005C42D0" w:rsidP="005C42D0">
      <w:pPr>
        <w:spacing w:after="0" w:line="240" w:lineRule="auto"/>
        <w:ind w:left="1440" w:hanging="1440"/>
        <w:rPr>
          <w:rFonts w:ascii="Times New Roman" w:eastAsia="Times New Roman" w:hAnsi="Times New Roman" w:cs="Times New Roman"/>
          <w:sz w:val="24"/>
          <w:szCs w:val="24"/>
        </w:rPr>
      </w:pPr>
      <w:r w:rsidRPr="009C3B17">
        <w:rPr>
          <w:rFonts w:ascii="Times New Roman" w:eastAsia="Times New Roman" w:hAnsi="Times New Roman" w:cs="Times New Roman"/>
          <w:color w:val="000000"/>
          <w:sz w:val="24"/>
          <w:szCs w:val="24"/>
        </w:rPr>
        <w:t>WHEREAS</w:t>
      </w:r>
      <w:r w:rsidR="00AD2936" w:rsidRPr="009C3B17">
        <w:rPr>
          <w:rFonts w:ascii="Times New Roman" w:eastAsia="Times New Roman" w:hAnsi="Times New Roman" w:cs="Times New Roman"/>
          <w:color w:val="000000"/>
          <w:sz w:val="24"/>
          <w:szCs w:val="24"/>
        </w:rPr>
        <w:t xml:space="preserve"> </w:t>
      </w:r>
      <w:r w:rsidRPr="009C3B17">
        <w:rPr>
          <w:rFonts w:ascii="Times New Roman" w:eastAsia="Times New Roman" w:hAnsi="Times New Roman" w:cs="Times New Roman"/>
          <w:color w:val="000000"/>
          <w:sz w:val="24"/>
          <w:szCs w:val="24"/>
        </w:rPr>
        <w:tab/>
      </w:r>
      <w:r w:rsidR="00AD2936" w:rsidRPr="009C3B17">
        <w:rPr>
          <w:rFonts w:ascii="Times New Roman" w:eastAsia="Times New Roman" w:hAnsi="Times New Roman" w:cs="Times New Roman"/>
          <w:color w:val="000000"/>
          <w:sz w:val="24"/>
          <w:szCs w:val="24"/>
        </w:rPr>
        <w:t>Jesus teaches us in Matthew 5:38-39 to respond to violence in restorative ways: “If anyone strikes you on the right cheek, turn the other one also</w:t>
      </w:r>
      <w:r w:rsidR="00E3474A" w:rsidRPr="009C3B17">
        <w:rPr>
          <w:rFonts w:ascii="Times New Roman" w:eastAsia="Times New Roman" w:hAnsi="Times New Roman" w:cs="Times New Roman"/>
          <w:color w:val="000000"/>
          <w:sz w:val="24"/>
          <w:szCs w:val="24"/>
        </w:rPr>
        <w:t>…</w:t>
      </w:r>
      <w:r w:rsidR="00AD2936" w:rsidRPr="009C3B17">
        <w:rPr>
          <w:rFonts w:ascii="Times New Roman" w:eastAsia="Times New Roman" w:hAnsi="Times New Roman" w:cs="Times New Roman"/>
          <w:color w:val="000000"/>
          <w:sz w:val="24"/>
          <w:szCs w:val="24"/>
        </w:rPr>
        <w:t xml:space="preserve">”; and </w:t>
      </w:r>
    </w:p>
    <w:p w14:paraId="14ABA788" w14:textId="77777777" w:rsidR="00AD2936" w:rsidRPr="009C3B17" w:rsidRDefault="00AD2936" w:rsidP="00AD2936">
      <w:pPr>
        <w:spacing w:after="0" w:line="240" w:lineRule="auto"/>
        <w:rPr>
          <w:rFonts w:ascii="Times New Roman" w:eastAsia="Times New Roman" w:hAnsi="Times New Roman" w:cs="Times New Roman"/>
          <w:sz w:val="24"/>
          <w:szCs w:val="24"/>
        </w:rPr>
      </w:pPr>
    </w:p>
    <w:p w14:paraId="1846C162" w14:textId="17FB3D6E" w:rsidR="00AD2936" w:rsidRPr="009C3B17" w:rsidRDefault="005C42D0" w:rsidP="005C42D0">
      <w:pPr>
        <w:ind w:left="1440" w:hanging="1440"/>
        <w:rPr>
          <w:rFonts w:ascii="Times New Roman" w:hAnsi="Times New Roman" w:cs="Times New Roman"/>
          <w:sz w:val="24"/>
          <w:szCs w:val="24"/>
        </w:rPr>
      </w:pPr>
      <w:r w:rsidRPr="009C3B17">
        <w:rPr>
          <w:rFonts w:ascii="Times New Roman" w:hAnsi="Times New Roman" w:cs="Times New Roman"/>
          <w:sz w:val="24"/>
          <w:szCs w:val="24"/>
        </w:rPr>
        <w:t>WHEREAS</w:t>
      </w:r>
      <w:r w:rsidR="00AD2936" w:rsidRPr="009C3B17">
        <w:rPr>
          <w:rFonts w:ascii="Times New Roman" w:hAnsi="Times New Roman" w:cs="Times New Roman"/>
          <w:sz w:val="24"/>
          <w:szCs w:val="24"/>
        </w:rPr>
        <w:t xml:space="preserve"> </w:t>
      </w:r>
      <w:r w:rsidRPr="009C3B17">
        <w:rPr>
          <w:rFonts w:ascii="Times New Roman" w:hAnsi="Times New Roman" w:cs="Times New Roman"/>
          <w:sz w:val="24"/>
          <w:szCs w:val="24"/>
        </w:rPr>
        <w:tab/>
      </w:r>
      <w:r w:rsidR="00AD2936" w:rsidRPr="009C3B17">
        <w:rPr>
          <w:rFonts w:ascii="Times New Roman" w:hAnsi="Times New Roman" w:cs="Times New Roman"/>
          <w:sz w:val="24"/>
          <w:szCs w:val="24"/>
        </w:rPr>
        <w:t>gun violence in the USA has i</w:t>
      </w:r>
      <w:r w:rsidR="009C3B17">
        <w:rPr>
          <w:rFonts w:ascii="Times New Roman" w:hAnsi="Times New Roman" w:cs="Times New Roman"/>
          <w:sz w:val="24"/>
          <w:szCs w:val="24"/>
        </w:rPr>
        <w:t>ncluded recent mass shootings at</w:t>
      </w:r>
      <w:r w:rsidR="00AD2936" w:rsidRPr="009C3B17">
        <w:rPr>
          <w:rFonts w:ascii="Times New Roman" w:hAnsi="Times New Roman" w:cs="Times New Roman"/>
          <w:sz w:val="24"/>
          <w:szCs w:val="24"/>
        </w:rPr>
        <w:t xml:space="preserve"> </w:t>
      </w:r>
      <w:r w:rsidR="000011E5" w:rsidRPr="009C3B17">
        <w:rPr>
          <w:rFonts w:ascii="Times New Roman" w:hAnsi="Times New Roman" w:cs="Times New Roman"/>
          <w:sz w:val="24"/>
          <w:szCs w:val="24"/>
        </w:rPr>
        <w:t xml:space="preserve">Tree of Life synagogue in Pittsburgh, </w:t>
      </w:r>
      <w:r w:rsidR="00AD2936" w:rsidRPr="009C3B17">
        <w:rPr>
          <w:rFonts w:ascii="Times New Roman" w:hAnsi="Times New Roman" w:cs="Times New Roman"/>
          <w:sz w:val="24"/>
          <w:szCs w:val="24"/>
        </w:rPr>
        <w:t>Marjory Stoneman Douglas High School in Parkland, Florida, Sandy Hook Elementary School in Newtown, Connecticut, First Baptist Church in Southerland Springs, Texas, a music festival in Las Vegas Nevada, Pulse Nightclub in Orlando, Florida, and many other places where the innocent were murdered with assault ri</w:t>
      </w:r>
      <w:r w:rsidR="001F3705" w:rsidRPr="009C3B17">
        <w:rPr>
          <w:rFonts w:ascii="Times New Roman" w:hAnsi="Times New Roman" w:cs="Times New Roman"/>
          <w:sz w:val="24"/>
          <w:szCs w:val="24"/>
        </w:rPr>
        <w:t>f</w:t>
      </w:r>
      <w:r w:rsidR="00AD2936" w:rsidRPr="009C3B17">
        <w:rPr>
          <w:rFonts w:ascii="Times New Roman" w:hAnsi="Times New Roman" w:cs="Times New Roman"/>
          <w:sz w:val="24"/>
          <w:szCs w:val="24"/>
        </w:rPr>
        <w:t>les</w:t>
      </w:r>
      <w:r w:rsidR="00AD2936" w:rsidRPr="009C3B17">
        <w:rPr>
          <w:rStyle w:val="FootnoteReference"/>
          <w:rFonts w:ascii="Times New Roman" w:hAnsi="Times New Roman" w:cs="Times New Roman"/>
          <w:sz w:val="24"/>
          <w:szCs w:val="24"/>
        </w:rPr>
        <w:footnoteReference w:id="1"/>
      </w:r>
      <w:r w:rsidR="00AD2936" w:rsidRPr="009C3B17">
        <w:rPr>
          <w:rFonts w:ascii="Times New Roman" w:hAnsi="Times New Roman" w:cs="Times New Roman"/>
          <w:sz w:val="24"/>
          <w:szCs w:val="24"/>
        </w:rPr>
        <w:t>; and</w:t>
      </w:r>
    </w:p>
    <w:p w14:paraId="782D34BD" w14:textId="4CEF1D3C" w:rsidR="00AD2936" w:rsidRPr="009C3B17" w:rsidRDefault="005C42D0" w:rsidP="005C42D0">
      <w:pPr>
        <w:spacing w:after="0" w:line="240" w:lineRule="auto"/>
        <w:ind w:left="1440" w:hanging="1440"/>
        <w:rPr>
          <w:rFonts w:ascii="Times New Roman" w:hAnsi="Times New Roman" w:cs="Times New Roman"/>
          <w:sz w:val="24"/>
          <w:szCs w:val="24"/>
        </w:rPr>
      </w:pPr>
      <w:r w:rsidRPr="009C3B17">
        <w:rPr>
          <w:rFonts w:ascii="Times New Roman" w:hAnsi="Times New Roman" w:cs="Times New Roman"/>
          <w:sz w:val="24"/>
          <w:szCs w:val="24"/>
        </w:rPr>
        <w:t>WHEREAS</w:t>
      </w:r>
      <w:r w:rsidR="00AD2936" w:rsidRPr="009C3B17">
        <w:rPr>
          <w:rFonts w:ascii="Times New Roman" w:hAnsi="Times New Roman" w:cs="Times New Roman"/>
          <w:sz w:val="24"/>
          <w:szCs w:val="24"/>
        </w:rPr>
        <w:t xml:space="preserve"> </w:t>
      </w:r>
      <w:r w:rsidRPr="009C3B17">
        <w:rPr>
          <w:rFonts w:ascii="Times New Roman" w:hAnsi="Times New Roman" w:cs="Times New Roman"/>
          <w:sz w:val="24"/>
          <w:szCs w:val="24"/>
        </w:rPr>
        <w:tab/>
      </w:r>
      <w:r w:rsidR="00AD2936" w:rsidRPr="009C3B17">
        <w:rPr>
          <w:rFonts w:ascii="Times New Roman" w:hAnsi="Times New Roman" w:cs="Times New Roman"/>
          <w:sz w:val="24"/>
          <w:szCs w:val="24"/>
        </w:rPr>
        <w:t>every day, 318 Americans are shot and</w:t>
      </w:r>
      <w:bookmarkStart w:id="0" w:name="_Hlk514421501"/>
      <w:r w:rsidR="001F3705" w:rsidRPr="009C3B17">
        <w:rPr>
          <w:rFonts w:ascii="Times New Roman" w:hAnsi="Times New Roman" w:cs="Times New Roman"/>
          <w:sz w:val="24"/>
          <w:szCs w:val="24"/>
        </w:rPr>
        <w:t xml:space="preserve"> </w:t>
      </w:r>
      <w:r w:rsidR="00EC14EC" w:rsidRPr="009C3B17">
        <w:rPr>
          <w:rFonts w:ascii="Times New Roman" w:hAnsi="Times New Roman" w:cs="Times New Roman"/>
          <w:sz w:val="24"/>
          <w:szCs w:val="24"/>
        </w:rPr>
        <w:t>96 die from their wounds</w:t>
      </w:r>
      <w:r w:rsidR="00EC14EC" w:rsidRPr="009C3B17">
        <w:rPr>
          <w:rStyle w:val="FootnoteReference"/>
          <w:rFonts w:ascii="Times New Roman" w:hAnsi="Times New Roman" w:cs="Times New Roman"/>
          <w:sz w:val="24"/>
          <w:szCs w:val="24"/>
        </w:rPr>
        <w:footnoteReference w:id="2"/>
      </w:r>
      <w:r w:rsidR="00EC14EC" w:rsidRPr="009C3B17">
        <w:rPr>
          <w:rFonts w:ascii="Times New Roman" w:hAnsi="Times New Roman" w:cs="Times New Roman"/>
          <w:sz w:val="24"/>
          <w:szCs w:val="24"/>
        </w:rPr>
        <w:t xml:space="preserve"> </w:t>
      </w:r>
      <w:r w:rsidR="00AD2936" w:rsidRPr="009C3B17">
        <w:rPr>
          <w:rFonts w:ascii="Times New Roman" w:hAnsi="Times New Roman" w:cs="Times New Roman"/>
          <w:sz w:val="24"/>
          <w:szCs w:val="24"/>
        </w:rPr>
        <w:t>with the marginalized population twice as likely to die from gun violence</w:t>
      </w:r>
      <w:r w:rsidR="00AD2936" w:rsidRPr="009C3B17">
        <w:rPr>
          <w:rStyle w:val="FootnoteReference"/>
          <w:rFonts w:ascii="Times New Roman" w:hAnsi="Times New Roman" w:cs="Times New Roman"/>
          <w:sz w:val="24"/>
          <w:szCs w:val="24"/>
        </w:rPr>
        <w:footnoteReference w:id="3"/>
      </w:r>
      <w:r w:rsidR="00AD2936" w:rsidRPr="009C3B17">
        <w:rPr>
          <w:rFonts w:ascii="Times New Roman" w:hAnsi="Times New Roman" w:cs="Times New Roman"/>
          <w:sz w:val="24"/>
          <w:szCs w:val="24"/>
        </w:rPr>
        <w:t xml:space="preserve">; and </w:t>
      </w:r>
    </w:p>
    <w:p w14:paraId="16156593" w14:textId="77777777" w:rsidR="00AD2936" w:rsidRPr="009C3B17" w:rsidRDefault="00196C5D" w:rsidP="00F87F4E">
      <w:pPr>
        <w:spacing w:after="0" w:line="240" w:lineRule="auto"/>
        <w:ind w:hanging="1440"/>
        <w:rPr>
          <w:rFonts w:ascii="Georgia" w:hAnsi="Georgia"/>
          <w:color w:val="111111"/>
          <w:sz w:val="27"/>
          <w:szCs w:val="27"/>
        </w:rPr>
      </w:pPr>
      <w:r w:rsidRPr="009C3B17">
        <w:rPr>
          <w:rFonts w:ascii="Georgia" w:hAnsi="Georgia"/>
          <w:color w:val="111111"/>
          <w:sz w:val="27"/>
          <w:szCs w:val="27"/>
        </w:rPr>
        <w:t xml:space="preserve"> </w:t>
      </w:r>
      <w:r w:rsidR="00F475EC" w:rsidRPr="009C3B17">
        <w:rPr>
          <w:rFonts w:ascii="Georgia" w:hAnsi="Georgia"/>
          <w:color w:val="111111"/>
          <w:sz w:val="27"/>
          <w:szCs w:val="27"/>
        </w:rPr>
        <w:tab/>
      </w:r>
    </w:p>
    <w:p w14:paraId="78EEEAC9" w14:textId="0C417758" w:rsidR="00F87F4E" w:rsidRPr="009C3B17" w:rsidRDefault="005C42D0" w:rsidP="005C42D0">
      <w:pPr>
        <w:spacing w:after="0" w:line="240" w:lineRule="auto"/>
        <w:ind w:left="1440" w:hanging="1440"/>
        <w:rPr>
          <w:rFonts w:ascii="Times New Roman" w:eastAsia="Times New Roman" w:hAnsi="Times New Roman" w:cs="Times New Roman"/>
          <w:sz w:val="24"/>
          <w:szCs w:val="24"/>
        </w:rPr>
      </w:pPr>
      <w:r w:rsidRPr="009C3B17">
        <w:rPr>
          <w:rFonts w:ascii="Times New Roman" w:eastAsia="Times New Roman" w:hAnsi="Times New Roman" w:cs="Times New Roman"/>
          <w:color w:val="000000"/>
          <w:sz w:val="24"/>
          <w:szCs w:val="24"/>
        </w:rPr>
        <w:t>WHEREAS</w:t>
      </w:r>
      <w:r w:rsidR="001F3705" w:rsidRPr="009C3B17">
        <w:rPr>
          <w:rFonts w:ascii="Times New Roman" w:eastAsia="Times New Roman" w:hAnsi="Times New Roman" w:cs="Times New Roman"/>
          <w:color w:val="000000"/>
          <w:sz w:val="24"/>
          <w:szCs w:val="24"/>
        </w:rPr>
        <w:t xml:space="preserve"> </w:t>
      </w:r>
      <w:r w:rsidRPr="009C3B17">
        <w:rPr>
          <w:rFonts w:ascii="Times New Roman" w:eastAsia="Times New Roman" w:hAnsi="Times New Roman" w:cs="Times New Roman"/>
          <w:color w:val="000000"/>
          <w:sz w:val="24"/>
          <w:szCs w:val="24"/>
        </w:rPr>
        <w:tab/>
      </w:r>
      <w:r w:rsidR="001F3705" w:rsidRPr="009C3B17">
        <w:rPr>
          <w:rFonts w:ascii="Times New Roman" w:eastAsia="Times New Roman" w:hAnsi="Times New Roman" w:cs="Times New Roman"/>
          <w:color w:val="000000"/>
          <w:sz w:val="24"/>
          <w:szCs w:val="24"/>
        </w:rPr>
        <w:t>regarding</w:t>
      </w:r>
      <w:r w:rsidR="00737605" w:rsidRPr="009C3B17">
        <w:rPr>
          <w:rFonts w:ascii="Times New Roman" w:eastAsia="Times New Roman" w:hAnsi="Times New Roman" w:cs="Times New Roman"/>
          <w:color w:val="000000"/>
          <w:sz w:val="24"/>
          <w:szCs w:val="24"/>
        </w:rPr>
        <w:t xml:space="preserve"> </w:t>
      </w:r>
      <w:r w:rsidR="00F87F4E" w:rsidRPr="009C3B17">
        <w:rPr>
          <w:rFonts w:ascii="Times New Roman" w:eastAsia="Times New Roman" w:hAnsi="Times New Roman" w:cs="Times New Roman"/>
          <w:color w:val="000000"/>
          <w:sz w:val="24"/>
          <w:szCs w:val="24"/>
        </w:rPr>
        <w:t>the Second Amendment, which states that “A well-regulated Militia, being necessary to the security of a free State, the right of people to keep and bear Arms, shall not be infringed”</w:t>
      </w:r>
      <w:r w:rsidR="00C05C06" w:rsidRPr="009C3B17">
        <w:rPr>
          <w:rFonts w:ascii="Times New Roman" w:eastAsia="Times New Roman" w:hAnsi="Times New Roman" w:cs="Times New Roman"/>
          <w:color w:val="000000"/>
          <w:sz w:val="24"/>
          <w:szCs w:val="24"/>
        </w:rPr>
        <w:t>,</w:t>
      </w:r>
      <w:r w:rsidR="00F87F4E" w:rsidRPr="009C3B17">
        <w:rPr>
          <w:rFonts w:ascii="Times New Roman" w:eastAsia="Times New Roman" w:hAnsi="Times New Roman" w:cs="Times New Roman"/>
          <w:color w:val="000000"/>
          <w:sz w:val="24"/>
          <w:szCs w:val="24"/>
        </w:rPr>
        <w:t xml:space="preserve"> the </w:t>
      </w:r>
      <w:r w:rsidR="00737605" w:rsidRPr="009C3B17">
        <w:rPr>
          <w:rFonts w:ascii="Times New Roman" w:eastAsia="Times New Roman" w:hAnsi="Times New Roman" w:cs="Times New Roman"/>
          <w:color w:val="000000"/>
          <w:sz w:val="24"/>
          <w:szCs w:val="24"/>
        </w:rPr>
        <w:t xml:space="preserve">Supreme </w:t>
      </w:r>
      <w:r w:rsidR="00F87F4E" w:rsidRPr="009C3B17">
        <w:rPr>
          <w:rFonts w:ascii="Times New Roman" w:eastAsia="Times New Roman" w:hAnsi="Times New Roman" w:cs="Times New Roman"/>
          <w:color w:val="000000"/>
          <w:sz w:val="24"/>
          <w:szCs w:val="24"/>
        </w:rPr>
        <w:t xml:space="preserve">Court has declared </w:t>
      </w:r>
      <w:r w:rsidR="00737605" w:rsidRPr="009C3B17">
        <w:rPr>
          <w:rFonts w:ascii="Times New Roman" w:eastAsia="Times New Roman" w:hAnsi="Times New Roman" w:cs="Times New Roman"/>
          <w:color w:val="000000"/>
          <w:sz w:val="24"/>
          <w:szCs w:val="24"/>
        </w:rPr>
        <w:t>that</w:t>
      </w:r>
      <w:r w:rsidR="00C05C06" w:rsidRPr="009C3B17">
        <w:rPr>
          <w:rFonts w:ascii="Times New Roman" w:eastAsia="Times New Roman" w:hAnsi="Times New Roman" w:cs="Times New Roman"/>
          <w:color w:val="000000"/>
          <w:sz w:val="24"/>
          <w:szCs w:val="24"/>
        </w:rPr>
        <w:t xml:space="preserve"> </w:t>
      </w:r>
      <w:r w:rsidR="00737605" w:rsidRPr="009C3B17">
        <w:rPr>
          <w:rFonts w:ascii="Times New Roman" w:eastAsia="Times New Roman" w:hAnsi="Times New Roman" w:cs="Times New Roman"/>
          <w:color w:val="000000"/>
          <w:sz w:val="24"/>
          <w:szCs w:val="24"/>
        </w:rPr>
        <w:t>“The Court’s opinion should not be taken to cast doubt on longstanding prohibitions on the possession of firearms by felons and the mentally ill, or laws forbidding the carrying of firearms in sensitive places such as schools and government buildings, or laws imposing conditions and qualifications on the commercial sale of arms.”</w:t>
      </w:r>
      <w:r w:rsidR="00737605" w:rsidRPr="009C3B17">
        <w:rPr>
          <w:rStyle w:val="FootnoteReference"/>
          <w:rFonts w:ascii="Times New Roman" w:eastAsia="Times New Roman" w:hAnsi="Times New Roman" w:cs="Times New Roman"/>
          <w:color w:val="000000"/>
          <w:sz w:val="24"/>
          <w:szCs w:val="24"/>
        </w:rPr>
        <w:footnoteReference w:id="4"/>
      </w:r>
      <w:r w:rsidR="00737605" w:rsidRPr="009C3B17">
        <w:rPr>
          <w:rFonts w:ascii="Times New Roman" w:eastAsia="Times New Roman" w:hAnsi="Times New Roman" w:cs="Times New Roman"/>
          <w:color w:val="000000"/>
          <w:sz w:val="24"/>
          <w:szCs w:val="24"/>
        </w:rPr>
        <w:t>; and</w:t>
      </w:r>
    </w:p>
    <w:p w14:paraId="72D046EE" w14:textId="7B78C19F" w:rsidR="00515656" w:rsidRPr="009C3B17" w:rsidRDefault="00515656" w:rsidP="001C7CF6">
      <w:pPr>
        <w:spacing w:after="0" w:line="240" w:lineRule="auto"/>
        <w:ind w:left="1440" w:hanging="1440"/>
        <w:rPr>
          <w:rFonts w:ascii="Times New Roman" w:hAnsi="Times New Roman" w:cs="Times New Roman"/>
          <w:sz w:val="24"/>
          <w:szCs w:val="24"/>
        </w:rPr>
      </w:pPr>
    </w:p>
    <w:p w14:paraId="68F862A7" w14:textId="468C17B3" w:rsidR="0032357E" w:rsidRPr="009C3B17" w:rsidRDefault="005C42D0" w:rsidP="005C42D0">
      <w:pPr>
        <w:spacing w:after="0" w:line="240" w:lineRule="auto"/>
        <w:ind w:left="1440" w:hanging="1440"/>
        <w:rPr>
          <w:rFonts w:ascii="Times New Roman" w:eastAsia="Times New Roman" w:hAnsi="Times New Roman" w:cs="Times New Roman"/>
          <w:color w:val="000000"/>
          <w:sz w:val="24"/>
          <w:szCs w:val="24"/>
        </w:rPr>
      </w:pPr>
      <w:r w:rsidRPr="009C3B17">
        <w:rPr>
          <w:rFonts w:ascii="Times New Roman" w:eastAsia="Times New Roman" w:hAnsi="Times New Roman" w:cs="Times New Roman"/>
          <w:color w:val="000000"/>
          <w:sz w:val="24"/>
          <w:szCs w:val="24"/>
        </w:rPr>
        <w:t>WHEREAS</w:t>
      </w:r>
      <w:r w:rsidR="00C05C06" w:rsidRPr="009C3B17">
        <w:rPr>
          <w:rFonts w:ascii="Times New Roman" w:eastAsia="Times New Roman" w:hAnsi="Times New Roman" w:cs="Times New Roman"/>
          <w:color w:val="000000"/>
          <w:sz w:val="24"/>
          <w:szCs w:val="24"/>
        </w:rPr>
        <w:t xml:space="preserve"> </w:t>
      </w:r>
      <w:r w:rsidRPr="009C3B17">
        <w:rPr>
          <w:rFonts w:ascii="Times New Roman" w:eastAsia="Times New Roman" w:hAnsi="Times New Roman" w:cs="Times New Roman"/>
          <w:color w:val="000000"/>
          <w:sz w:val="24"/>
          <w:szCs w:val="24"/>
        </w:rPr>
        <w:tab/>
      </w:r>
      <w:r w:rsidR="00C05C06" w:rsidRPr="009C3B17">
        <w:rPr>
          <w:rFonts w:ascii="Times New Roman" w:eastAsia="Times New Roman" w:hAnsi="Times New Roman" w:cs="Times New Roman"/>
          <w:color w:val="000000"/>
          <w:sz w:val="24"/>
          <w:szCs w:val="24"/>
        </w:rPr>
        <w:t>a</w:t>
      </w:r>
      <w:r w:rsidR="0032357E" w:rsidRPr="009C3B17">
        <w:rPr>
          <w:rFonts w:ascii="Times New Roman" w:eastAsia="Times New Roman" w:hAnsi="Times New Roman" w:cs="Times New Roman"/>
          <w:color w:val="000000"/>
          <w:sz w:val="24"/>
          <w:szCs w:val="24"/>
        </w:rPr>
        <w:t xml:space="preserve">ccording to Lutheran theology, government is responsible under God to protect its citizens, and as citizens in a democracy, we have the responsibility to hold government accountable for this protection by seeking changes in policies and practices toward </w:t>
      </w:r>
      <w:r w:rsidR="001C7CF6" w:rsidRPr="009C3B17">
        <w:rPr>
          <w:rFonts w:ascii="Times New Roman" w:eastAsia="Times New Roman" w:hAnsi="Times New Roman" w:cs="Times New Roman"/>
          <w:color w:val="000000"/>
          <w:sz w:val="24"/>
          <w:szCs w:val="24"/>
        </w:rPr>
        <w:t>these ends</w:t>
      </w:r>
      <w:r w:rsidR="001C7CF6" w:rsidRPr="009C3B17">
        <w:rPr>
          <w:rStyle w:val="FootnoteReference"/>
          <w:rFonts w:ascii="Times New Roman" w:eastAsia="Times New Roman" w:hAnsi="Times New Roman" w:cs="Times New Roman"/>
          <w:color w:val="000000"/>
          <w:sz w:val="24"/>
          <w:szCs w:val="24"/>
        </w:rPr>
        <w:footnoteReference w:id="5"/>
      </w:r>
      <w:r w:rsidR="00737605" w:rsidRPr="009C3B17">
        <w:rPr>
          <w:rFonts w:ascii="Times New Roman" w:eastAsia="Times New Roman" w:hAnsi="Times New Roman" w:cs="Times New Roman"/>
          <w:color w:val="000000"/>
          <w:sz w:val="24"/>
          <w:szCs w:val="24"/>
        </w:rPr>
        <w:t>; and</w:t>
      </w:r>
    </w:p>
    <w:p w14:paraId="4D149C28" w14:textId="15EB36BD" w:rsidR="00737605" w:rsidRPr="009C3B17" w:rsidRDefault="00737605" w:rsidP="001C7CF6">
      <w:pPr>
        <w:spacing w:after="0" w:line="240" w:lineRule="auto"/>
        <w:rPr>
          <w:rFonts w:ascii="Times New Roman" w:eastAsia="Times New Roman" w:hAnsi="Times New Roman" w:cs="Times New Roman"/>
          <w:color w:val="000000"/>
          <w:sz w:val="24"/>
          <w:szCs w:val="24"/>
        </w:rPr>
      </w:pPr>
    </w:p>
    <w:p w14:paraId="7B9FB9A3" w14:textId="077618BB" w:rsidR="00737605" w:rsidRPr="009C3B17" w:rsidRDefault="005C42D0" w:rsidP="005C42D0">
      <w:pPr>
        <w:spacing w:after="0" w:line="240" w:lineRule="auto"/>
        <w:ind w:left="1440" w:hanging="1440"/>
        <w:rPr>
          <w:rFonts w:ascii="Times New Roman" w:eastAsia="Times New Roman" w:hAnsi="Times New Roman" w:cs="Times New Roman"/>
          <w:color w:val="000000"/>
          <w:sz w:val="24"/>
          <w:szCs w:val="24"/>
        </w:rPr>
      </w:pPr>
      <w:r w:rsidRPr="009C3B17">
        <w:rPr>
          <w:rFonts w:ascii="Times New Roman" w:eastAsia="Times New Roman" w:hAnsi="Times New Roman" w:cs="Times New Roman"/>
          <w:color w:val="000000"/>
          <w:sz w:val="24"/>
          <w:szCs w:val="24"/>
        </w:rPr>
        <w:t>WHEREAS</w:t>
      </w:r>
      <w:r w:rsidR="00C05C06" w:rsidRPr="009C3B17">
        <w:rPr>
          <w:rFonts w:ascii="Times New Roman" w:eastAsia="Times New Roman" w:hAnsi="Times New Roman" w:cs="Times New Roman"/>
          <w:color w:val="000000"/>
          <w:sz w:val="24"/>
          <w:szCs w:val="24"/>
        </w:rPr>
        <w:t xml:space="preserve"> </w:t>
      </w:r>
      <w:r w:rsidRPr="009C3B17">
        <w:rPr>
          <w:rFonts w:ascii="Times New Roman" w:eastAsia="Times New Roman" w:hAnsi="Times New Roman" w:cs="Times New Roman"/>
          <w:color w:val="000000"/>
          <w:sz w:val="24"/>
          <w:szCs w:val="24"/>
        </w:rPr>
        <w:tab/>
      </w:r>
      <w:r w:rsidR="00C05C06" w:rsidRPr="009C3B17">
        <w:rPr>
          <w:rFonts w:ascii="Times New Roman" w:eastAsia="Times New Roman" w:hAnsi="Times New Roman" w:cs="Times New Roman"/>
          <w:color w:val="000000"/>
          <w:sz w:val="24"/>
          <w:szCs w:val="24"/>
        </w:rPr>
        <w:t>i</w:t>
      </w:r>
      <w:r w:rsidR="008E3718" w:rsidRPr="009C3B17">
        <w:rPr>
          <w:rFonts w:ascii="Times New Roman" w:eastAsia="Times New Roman" w:hAnsi="Times New Roman" w:cs="Times New Roman"/>
          <w:color w:val="000000"/>
          <w:sz w:val="24"/>
          <w:szCs w:val="24"/>
        </w:rPr>
        <w:t>n 1993, the</w:t>
      </w:r>
      <w:r w:rsidR="00737605" w:rsidRPr="009C3B17">
        <w:rPr>
          <w:rFonts w:ascii="Times New Roman" w:eastAsia="Times New Roman" w:hAnsi="Times New Roman" w:cs="Times New Roman"/>
          <w:color w:val="000000"/>
          <w:sz w:val="24"/>
          <w:szCs w:val="24"/>
        </w:rPr>
        <w:t xml:space="preserve"> ELCA Churchwide Assembly adopted a resolution </w:t>
      </w:r>
      <w:r w:rsidR="008E3718" w:rsidRPr="009C3B17">
        <w:rPr>
          <w:rFonts w:ascii="Times New Roman" w:eastAsia="Times New Roman" w:hAnsi="Times New Roman" w:cs="Times New Roman"/>
          <w:color w:val="000000"/>
          <w:sz w:val="24"/>
          <w:szCs w:val="24"/>
        </w:rPr>
        <w:t>to “communicate to Congress and the President of the United States the urgent concern of the Evangelical Lutheran Church in America regarding the violence associated with the widespread availability of handguns and military assault weapons….</w:t>
      </w:r>
      <w:r w:rsidR="001F3705" w:rsidRPr="009C3B17">
        <w:rPr>
          <w:rFonts w:ascii="Times New Roman" w:eastAsia="Times New Roman" w:hAnsi="Times New Roman" w:cs="Times New Roman"/>
          <w:color w:val="000000"/>
          <w:sz w:val="24"/>
          <w:szCs w:val="24"/>
        </w:rPr>
        <w:t>t</w:t>
      </w:r>
      <w:r w:rsidR="008E3718" w:rsidRPr="009C3B17">
        <w:rPr>
          <w:rFonts w:ascii="Times New Roman" w:eastAsia="Times New Roman" w:hAnsi="Times New Roman" w:cs="Times New Roman"/>
          <w:color w:val="000000"/>
          <w:sz w:val="24"/>
          <w:szCs w:val="24"/>
        </w:rPr>
        <w:t xml:space="preserve">o call upon congregations, synods, and appropriate agencies to work for the passage and strict enforcement of local, state, and national legislation as appropriate, that rigidly controls the manufacture, importation, exportation, sale, purchase, transfer, </w:t>
      </w:r>
      <w:r w:rsidR="008E3718" w:rsidRPr="009C3B17">
        <w:rPr>
          <w:rFonts w:ascii="Times New Roman" w:eastAsia="Times New Roman" w:hAnsi="Times New Roman" w:cs="Times New Roman"/>
          <w:color w:val="000000"/>
          <w:sz w:val="24"/>
          <w:szCs w:val="24"/>
        </w:rPr>
        <w:lastRenderedPageBreak/>
        <w:t>receipt, possession of handguns, assault weapons, and assault-like weapons and their parts, excluding rifles and shotguns used for hunting and sporting purposes, for use other than law enforcement and military purposes.”</w:t>
      </w:r>
      <w:r w:rsidR="008E3718" w:rsidRPr="009C3B17">
        <w:rPr>
          <w:rStyle w:val="FootnoteReference"/>
          <w:rFonts w:ascii="Times New Roman" w:eastAsia="Times New Roman" w:hAnsi="Times New Roman" w:cs="Times New Roman"/>
          <w:color w:val="000000"/>
          <w:sz w:val="24"/>
          <w:szCs w:val="24"/>
        </w:rPr>
        <w:footnoteReference w:id="6"/>
      </w:r>
      <w:r w:rsidR="00C05C06" w:rsidRPr="009C3B17">
        <w:rPr>
          <w:rFonts w:ascii="Times New Roman" w:eastAsia="Times New Roman" w:hAnsi="Times New Roman" w:cs="Times New Roman"/>
          <w:color w:val="000000"/>
          <w:sz w:val="24"/>
          <w:szCs w:val="24"/>
        </w:rPr>
        <w:t>;</w:t>
      </w:r>
      <w:r w:rsidR="008E3718" w:rsidRPr="009C3B17">
        <w:rPr>
          <w:rFonts w:ascii="Times New Roman" w:eastAsia="Times New Roman" w:hAnsi="Times New Roman" w:cs="Times New Roman"/>
          <w:color w:val="000000"/>
          <w:sz w:val="24"/>
          <w:szCs w:val="24"/>
        </w:rPr>
        <w:t xml:space="preserve"> </w:t>
      </w:r>
      <w:r w:rsidR="00C05C06" w:rsidRPr="009C3B17">
        <w:rPr>
          <w:rFonts w:ascii="Times New Roman" w:eastAsia="Times New Roman" w:hAnsi="Times New Roman" w:cs="Times New Roman"/>
          <w:color w:val="000000"/>
          <w:sz w:val="24"/>
          <w:szCs w:val="24"/>
        </w:rPr>
        <w:t>a</w:t>
      </w:r>
      <w:r w:rsidR="008E3718" w:rsidRPr="009C3B17">
        <w:rPr>
          <w:rFonts w:ascii="Times New Roman" w:eastAsia="Times New Roman" w:hAnsi="Times New Roman" w:cs="Times New Roman"/>
          <w:color w:val="000000"/>
          <w:sz w:val="24"/>
          <w:szCs w:val="24"/>
        </w:rPr>
        <w:t>nd</w:t>
      </w:r>
    </w:p>
    <w:p w14:paraId="7B4B6CE4" w14:textId="4065DAAC" w:rsidR="008E3718" w:rsidRPr="009C3B17" w:rsidRDefault="008E3718" w:rsidP="001C7CF6">
      <w:pPr>
        <w:spacing w:after="0" w:line="240" w:lineRule="auto"/>
        <w:rPr>
          <w:rFonts w:ascii="Times New Roman" w:eastAsia="Times New Roman" w:hAnsi="Times New Roman" w:cs="Times New Roman"/>
          <w:color w:val="000000"/>
          <w:sz w:val="24"/>
          <w:szCs w:val="24"/>
        </w:rPr>
      </w:pPr>
    </w:p>
    <w:p w14:paraId="6C7D3EC5" w14:textId="589F6439" w:rsidR="0053620F" w:rsidRPr="009C3B17" w:rsidRDefault="005C42D0" w:rsidP="005C42D0">
      <w:pPr>
        <w:spacing w:after="0" w:line="240" w:lineRule="auto"/>
        <w:ind w:left="1440" w:hanging="1440"/>
        <w:rPr>
          <w:rFonts w:ascii="Times New Roman" w:eastAsia="Times New Roman" w:hAnsi="Times New Roman" w:cs="Times New Roman"/>
          <w:color w:val="000000"/>
          <w:sz w:val="24"/>
          <w:szCs w:val="24"/>
        </w:rPr>
      </w:pPr>
      <w:r w:rsidRPr="009C3B17">
        <w:rPr>
          <w:rFonts w:ascii="Times New Roman" w:eastAsia="Times New Roman" w:hAnsi="Times New Roman" w:cs="Times New Roman"/>
          <w:color w:val="000000"/>
          <w:sz w:val="24"/>
          <w:szCs w:val="24"/>
        </w:rPr>
        <w:t>WHEREAS</w:t>
      </w:r>
      <w:r w:rsidR="00C05C06" w:rsidRPr="009C3B17">
        <w:rPr>
          <w:rFonts w:ascii="Times New Roman" w:eastAsia="Times New Roman" w:hAnsi="Times New Roman" w:cs="Times New Roman"/>
          <w:color w:val="000000"/>
          <w:sz w:val="24"/>
          <w:szCs w:val="24"/>
        </w:rPr>
        <w:t xml:space="preserve"> </w:t>
      </w:r>
      <w:r w:rsidRPr="009C3B17">
        <w:rPr>
          <w:rFonts w:ascii="Times New Roman" w:eastAsia="Times New Roman" w:hAnsi="Times New Roman" w:cs="Times New Roman"/>
          <w:color w:val="000000"/>
          <w:sz w:val="24"/>
          <w:szCs w:val="24"/>
        </w:rPr>
        <w:tab/>
      </w:r>
      <w:r w:rsidR="00C05C06" w:rsidRPr="009C3B17">
        <w:rPr>
          <w:rFonts w:ascii="Times New Roman" w:eastAsia="Times New Roman" w:hAnsi="Times New Roman" w:cs="Times New Roman"/>
          <w:color w:val="000000"/>
          <w:sz w:val="24"/>
          <w:szCs w:val="24"/>
        </w:rPr>
        <w:t>t</w:t>
      </w:r>
      <w:r w:rsidR="00370D83" w:rsidRPr="009C3B17">
        <w:rPr>
          <w:rFonts w:ascii="Times New Roman" w:eastAsia="Times New Roman" w:hAnsi="Times New Roman" w:cs="Times New Roman"/>
          <w:color w:val="000000"/>
          <w:sz w:val="24"/>
          <w:szCs w:val="24"/>
        </w:rPr>
        <w:t>wenty</w:t>
      </w:r>
      <w:r w:rsidR="00922AB5" w:rsidRPr="009C3B17">
        <w:rPr>
          <w:rFonts w:ascii="Times New Roman" w:eastAsia="Times New Roman" w:hAnsi="Times New Roman" w:cs="Times New Roman"/>
          <w:color w:val="000000"/>
          <w:sz w:val="24"/>
          <w:szCs w:val="24"/>
        </w:rPr>
        <w:t>-</w:t>
      </w:r>
      <w:r w:rsidR="00370D83" w:rsidRPr="009C3B17">
        <w:rPr>
          <w:rFonts w:ascii="Times New Roman" w:eastAsia="Times New Roman" w:hAnsi="Times New Roman" w:cs="Times New Roman"/>
          <w:color w:val="000000"/>
          <w:sz w:val="24"/>
          <w:szCs w:val="24"/>
        </w:rPr>
        <w:t xml:space="preserve">five years after the ELCA Churchwide Assembly passed </w:t>
      </w:r>
      <w:r w:rsidR="00922AB5" w:rsidRPr="009C3B17">
        <w:rPr>
          <w:rFonts w:ascii="Times New Roman" w:eastAsia="Times New Roman" w:hAnsi="Times New Roman" w:cs="Times New Roman"/>
          <w:color w:val="000000"/>
          <w:sz w:val="24"/>
          <w:szCs w:val="24"/>
        </w:rPr>
        <w:t xml:space="preserve">CA93.06.10, </w:t>
      </w:r>
      <w:r w:rsidR="00C05C06" w:rsidRPr="009C3B17">
        <w:rPr>
          <w:rFonts w:ascii="Times New Roman" w:eastAsia="Times New Roman" w:hAnsi="Times New Roman" w:cs="Times New Roman"/>
          <w:color w:val="000000"/>
          <w:sz w:val="24"/>
          <w:szCs w:val="24"/>
        </w:rPr>
        <w:t>m</w:t>
      </w:r>
      <w:r w:rsidR="00370D83" w:rsidRPr="009C3B17">
        <w:rPr>
          <w:rFonts w:ascii="Times New Roman" w:eastAsia="Times New Roman" w:hAnsi="Times New Roman" w:cs="Times New Roman"/>
          <w:color w:val="000000"/>
          <w:sz w:val="24"/>
          <w:szCs w:val="24"/>
        </w:rPr>
        <w:t>ore than 30,000 people die and more than 70,000 are injured by guns in the USA annual</w:t>
      </w:r>
      <w:r w:rsidR="00922AB5" w:rsidRPr="009C3B17">
        <w:rPr>
          <w:rFonts w:ascii="Times New Roman" w:eastAsia="Times New Roman" w:hAnsi="Times New Roman" w:cs="Times New Roman"/>
          <w:color w:val="000000"/>
          <w:sz w:val="24"/>
          <w:szCs w:val="24"/>
        </w:rPr>
        <w:t>ly</w:t>
      </w:r>
      <w:r w:rsidR="00C05C06" w:rsidRPr="009C3B17">
        <w:rPr>
          <w:rStyle w:val="FootnoteReference"/>
          <w:rFonts w:ascii="Times New Roman" w:eastAsia="Times New Roman" w:hAnsi="Times New Roman" w:cs="Times New Roman"/>
          <w:color w:val="000000"/>
          <w:sz w:val="24"/>
          <w:szCs w:val="24"/>
        </w:rPr>
        <w:footnoteReference w:id="7"/>
      </w:r>
      <w:r w:rsidR="00922AB5" w:rsidRPr="009C3B17">
        <w:rPr>
          <w:rFonts w:ascii="Times New Roman" w:eastAsia="Times New Roman" w:hAnsi="Times New Roman" w:cs="Times New Roman"/>
          <w:color w:val="000000"/>
          <w:sz w:val="24"/>
          <w:szCs w:val="24"/>
        </w:rPr>
        <w:t xml:space="preserve"> as g</w:t>
      </w:r>
      <w:r w:rsidR="0053620F" w:rsidRPr="009C3B17">
        <w:rPr>
          <w:rFonts w:ascii="Times New Roman" w:eastAsia="Times New Roman" w:hAnsi="Times New Roman" w:cs="Times New Roman"/>
          <w:color w:val="000000"/>
          <w:sz w:val="24"/>
          <w:szCs w:val="24"/>
        </w:rPr>
        <w:t xml:space="preserve">un violence continues to plague our nation, particularly as it relates to </w:t>
      </w:r>
      <w:r w:rsidR="00E3474A" w:rsidRPr="009C3B17">
        <w:rPr>
          <w:rFonts w:ascii="Times New Roman" w:eastAsia="Times New Roman" w:hAnsi="Times New Roman" w:cs="Times New Roman"/>
          <w:color w:val="000000"/>
          <w:sz w:val="24"/>
          <w:szCs w:val="24"/>
        </w:rPr>
        <w:t xml:space="preserve">the disproportionate loss of life among those marginalized and </w:t>
      </w:r>
      <w:r w:rsidR="0053620F" w:rsidRPr="009C3B17">
        <w:rPr>
          <w:rFonts w:ascii="Times New Roman" w:eastAsia="Times New Roman" w:hAnsi="Times New Roman" w:cs="Times New Roman"/>
          <w:color w:val="000000"/>
          <w:sz w:val="24"/>
          <w:szCs w:val="24"/>
        </w:rPr>
        <w:t>the mass murders of our most vulnerable citizens</w:t>
      </w:r>
      <w:r w:rsidRPr="009C3B17">
        <w:rPr>
          <w:rFonts w:ascii="Times New Roman" w:eastAsia="Times New Roman" w:hAnsi="Times New Roman" w:cs="Times New Roman"/>
          <w:color w:val="000000"/>
          <w:sz w:val="24"/>
          <w:szCs w:val="24"/>
        </w:rPr>
        <w:t>;</w:t>
      </w:r>
    </w:p>
    <w:p w14:paraId="526D2DB9" w14:textId="77777777" w:rsidR="00922AB5" w:rsidRPr="009C3B17" w:rsidRDefault="00922AB5" w:rsidP="001C7CF6">
      <w:pPr>
        <w:spacing w:after="0" w:line="240" w:lineRule="auto"/>
        <w:rPr>
          <w:rFonts w:ascii="Times New Roman" w:eastAsia="Times New Roman" w:hAnsi="Times New Roman" w:cs="Times New Roman"/>
          <w:color w:val="000000"/>
          <w:sz w:val="24"/>
          <w:szCs w:val="24"/>
        </w:rPr>
      </w:pPr>
    </w:p>
    <w:p w14:paraId="65ABCD51" w14:textId="77777777" w:rsidR="005C42D0" w:rsidRPr="00B002EA" w:rsidRDefault="005C42D0" w:rsidP="005C42D0">
      <w:pPr>
        <w:spacing w:after="0" w:line="240" w:lineRule="auto"/>
        <w:rPr>
          <w:rFonts w:ascii="Times New Roman" w:eastAsia="Times New Roman" w:hAnsi="Times New Roman" w:cs="Times New Roman"/>
          <w:color w:val="000000"/>
          <w:sz w:val="24"/>
          <w:szCs w:val="24"/>
        </w:rPr>
      </w:pPr>
      <w:r w:rsidRPr="00B002EA">
        <w:rPr>
          <w:rFonts w:ascii="Times New Roman" w:eastAsia="Times New Roman" w:hAnsi="Times New Roman" w:cs="Times New Roman"/>
          <w:color w:val="000000"/>
          <w:sz w:val="24"/>
          <w:szCs w:val="24"/>
        </w:rPr>
        <w:t>THEREFORE, BE IT RESOLVED</w:t>
      </w:r>
      <w:r w:rsidR="00E3474A" w:rsidRPr="00B002EA">
        <w:rPr>
          <w:rFonts w:ascii="Times New Roman" w:eastAsia="Times New Roman" w:hAnsi="Times New Roman" w:cs="Times New Roman"/>
          <w:color w:val="000000"/>
          <w:sz w:val="24"/>
          <w:szCs w:val="24"/>
        </w:rPr>
        <w:t xml:space="preserve"> </w:t>
      </w:r>
      <w:r w:rsidR="0053620F" w:rsidRPr="00B002EA">
        <w:rPr>
          <w:rFonts w:ascii="Times New Roman" w:eastAsia="Times New Roman" w:hAnsi="Times New Roman" w:cs="Times New Roman"/>
          <w:color w:val="000000"/>
          <w:sz w:val="24"/>
          <w:szCs w:val="24"/>
        </w:rPr>
        <w:t xml:space="preserve">that </w:t>
      </w:r>
      <w:r w:rsidR="004371BD" w:rsidRPr="00B002EA">
        <w:rPr>
          <w:rFonts w:ascii="Times New Roman" w:eastAsia="Times New Roman" w:hAnsi="Times New Roman" w:cs="Times New Roman"/>
          <w:color w:val="000000"/>
          <w:sz w:val="24"/>
          <w:szCs w:val="24"/>
        </w:rPr>
        <w:t xml:space="preserve">the Delaware-Maryland Synod of the ELCA advocate </w:t>
      </w:r>
    </w:p>
    <w:p w14:paraId="2BDBCB57" w14:textId="2D6E8799" w:rsidR="0053620F" w:rsidRPr="00B002EA" w:rsidRDefault="004371BD" w:rsidP="005C42D0">
      <w:pPr>
        <w:spacing w:after="0" w:line="240" w:lineRule="auto"/>
        <w:ind w:left="1440"/>
        <w:rPr>
          <w:rFonts w:ascii="Times New Roman" w:eastAsia="Times New Roman" w:hAnsi="Times New Roman" w:cs="Times New Roman"/>
          <w:color w:val="000000"/>
          <w:sz w:val="24"/>
          <w:szCs w:val="24"/>
        </w:rPr>
      </w:pPr>
      <w:r w:rsidRPr="00B002EA">
        <w:rPr>
          <w:rFonts w:ascii="Times New Roman" w:eastAsia="Times New Roman" w:hAnsi="Times New Roman" w:cs="Times New Roman"/>
          <w:color w:val="000000"/>
          <w:sz w:val="24"/>
          <w:szCs w:val="24"/>
        </w:rPr>
        <w:t xml:space="preserve">with lawmakers on a local and national level </w:t>
      </w:r>
      <w:r w:rsidR="004227DB" w:rsidRPr="00B002EA">
        <w:rPr>
          <w:rFonts w:ascii="Times New Roman" w:eastAsia="Times New Roman" w:hAnsi="Times New Roman" w:cs="Times New Roman"/>
          <w:b/>
          <w:color w:val="000000" w:themeColor="text1"/>
          <w:sz w:val="24"/>
          <w:szCs w:val="24"/>
        </w:rPr>
        <w:t>to adequately fund gun violence research by the Centers for Disease Control, and</w:t>
      </w:r>
      <w:r w:rsidR="004227DB" w:rsidRPr="00B002EA">
        <w:rPr>
          <w:rFonts w:ascii="Times New Roman" w:eastAsia="Times New Roman" w:hAnsi="Times New Roman" w:cs="Times New Roman"/>
          <w:color w:val="000000"/>
          <w:sz w:val="24"/>
          <w:szCs w:val="24"/>
        </w:rPr>
        <w:t xml:space="preserve"> </w:t>
      </w:r>
      <w:r w:rsidRPr="00B002EA">
        <w:rPr>
          <w:rFonts w:ascii="Times New Roman" w:eastAsia="Times New Roman" w:hAnsi="Times New Roman" w:cs="Times New Roman"/>
          <w:color w:val="000000"/>
          <w:sz w:val="24"/>
          <w:szCs w:val="24"/>
        </w:rPr>
        <w:t>to create and pass gun laws that save lives, such as: ban</w:t>
      </w:r>
      <w:r w:rsidR="00E3474A" w:rsidRPr="00B002EA">
        <w:rPr>
          <w:rFonts w:ascii="Times New Roman" w:eastAsia="Times New Roman" w:hAnsi="Times New Roman" w:cs="Times New Roman"/>
          <w:color w:val="000000"/>
          <w:sz w:val="24"/>
          <w:szCs w:val="24"/>
        </w:rPr>
        <w:t>ning</w:t>
      </w:r>
      <w:r w:rsidRPr="00B002EA">
        <w:rPr>
          <w:rFonts w:ascii="Times New Roman" w:eastAsia="Times New Roman" w:hAnsi="Times New Roman" w:cs="Times New Roman"/>
          <w:color w:val="000000"/>
          <w:sz w:val="24"/>
          <w:szCs w:val="24"/>
        </w:rPr>
        <w:t xml:space="preserve"> semi-automatic weapons that fire high-velocity rounds, ban</w:t>
      </w:r>
      <w:r w:rsidR="00E3474A" w:rsidRPr="00B002EA">
        <w:rPr>
          <w:rFonts w:ascii="Times New Roman" w:eastAsia="Times New Roman" w:hAnsi="Times New Roman" w:cs="Times New Roman"/>
          <w:color w:val="000000"/>
          <w:sz w:val="24"/>
          <w:szCs w:val="24"/>
        </w:rPr>
        <w:t>ning</w:t>
      </w:r>
      <w:r w:rsidRPr="00B002EA">
        <w:rPr>
          <w:rFonts w:ascii="Times New Roman" w:eastAsia="Times New Roman" w:hAnsi="Times New Roman" w:cs="Times New Roman"/>
          <w:color w:val="000000"/>
          <w:sz w:val="24"/>
          <w:szCs w:val="24"/>
        </w:rPr>
        <w:t xml:space="preserve"> accessories that simulate automatic weapons, establish</w:t>
      </w:r>
      <w:r w:rsidR="00E3474A" w:rsidRPr="00B002EA">
        <w:rPr>
          <w:rFonts w:ascii="Times New Roman" w:eastAsia="Times New Roman" w:hAnsi="Times New Roman" w:cs="Times New Roman"/>
          <w:color w:val="000000"/>
          <w:sz w:val="24"/>
          <w:szCs w:val="24"/>
        </w:rPr>
        <w:t>ing</w:t>
      </w:r>
      <w:r w:rsidRPr="00B002EA">
        <w:rPr>
          <w:rFonts w:ascii="Times New Roman" w:eastAsia="Times New Roman" w:hAnsi="Times New Roman" w:cs="Times New Roman"/>
          <w:color w:val="000000"/>
          <w:sz w:val="24"/>
          <w:szCs w:val="24"/>
        </w:rPr>
        <w:t xml:space="preserve"> a database of gun sales and universal background checks, closing gun show and secondhand sales loopholes, raising the firearm purchase age to 21, dedicating more funds to mental health research and professionals</w:t>
      </w:r>
      <w:r w:rsidR="00E3474A" w:rsidRPr="00B002EA">
        <w:rPr>
          <w:rFonts w:ascii="Times New Roman" w:eastAsia="Times New Roman" w:hAnsi="Times New Roman" w:cs="Times New Roman"/>
          <w:color w:val="000000"/>
          <w:sz w:val="24"/>
          <w:szCs w:val="24"/>
        </w:rPr>
        <w:t>,</w:t>
      </w:r>
      <w:r w:rsidRPr="00B002EA">
        <w:rPr>
          <w:rFonts w:ascii="Times New Roman" w:eastAsia="Times New Roman" w:hAnsi="Times New Roman" w:cs="Times New Roman"/>
          <w:color w:val="000000"/>
          <w:sz w:val="24"/>
          <w:szCs w:val="24"/>
        </w:rPr>
        <w:t xml:space="preserve"> </w:t>
      </w:r>
      <w:r w:rsidR="004227DB" w:rsidRPr="00B002EA">
        <w:rPr>
          <w:rFonts w:ascii="Times New Roman" w:hAnsi="Times New Roman"/>
          <w:color w:val="000000" w:themeColor="text1"/>
          <w:sz w:val="24"/>
        </w:rPr>
        <w:t>increasing funding for school security</w:t>
      </w:r>
      <w:r w:rsidR="004227DB" w:rsidRPr="00B002EA">
        <w:rPr>
          <w:rFonts w:ascii="Times New Roman" w:eastAsia="Times New Roman" w:hAnsi="Times New Roman" w:cs="Times New Roman"/>
          <w:color w:val="000000" w:themeColor="text1"/>
          <w:sz w:val="24"/>
          <w:szCs w:val="24"/>
        </w:rPr>
        <w:t xml:space="preserve">, </w:t>
      </w:r>
      <w:r w:rsidR="004227DB" w:rsidRPr="00B002EA">
        <w:rPr>
          <w:rFonts w:ascii="Times New Roman" w:eastAsia="Times New Roman" w:hAnsi="Times New Roman" w:cs="Times New Roman"/>
          <w:color w:val="000000" w:themeColor="text1"/>
          <w:sz w:val="24"/>
          <w:szCs w:val="24"/>
          <w:lang w:val="en"/>
        </w:rPr>
        <w:t>encouraging responsible gun ownership, and holding gun owners responsible when their weapons are used illegally due to their negligence</w:t>
      </w:r>
      <w:r w:rsidR="004227DB" w:rsidRPr="00B002EA">
        <w:rPr>
          <w:rFonts w:ascii="Times New Roman" w:hAnsi="Times New Roman"/>
          <w:color w:val="000000" w:themeColor="text1"/>
          <w:sz w:val="24"/>
        </w:rPr>
        <w:t>;</w:t>
      </w:r>
      <w:r w:rsidR="00E3474A" w:rsidRPr="00B002EA">
        <w:rPr>
          <w:rFonts w:ascii="Times New Roman" w:eastAsia="Times New Roman" w:hAnsi="Times New Roman" w:cs="Times New Roman"/>
          <w:color w:val="000000"/>
          <w:sz w:val="24"/>
          <w:szCs w:val="24"/>
        </w:rPr>
        <w:t xml:space="preserve"> </w:t>
      </w:r>
      <w:r w:rsidR="005C42D0" w:rsidRPr="00B002EA">
        <w:rPr>
          <w:rFonts w:ascii="Times New Roman" w:eastAsia="Times New Roman" w:hAnsi="Times New Roman" w:cs="Times New Roman"/>
          <w:color w:val="000000"/>
          <w:sz w:val="24"/>
          <w:szCs w:val="24"/>
        </w:rPr>
        <w:t>and</w:t>
      </w:r>
    </w:p>
    <w:p w14:paraId="66C5FB19" w14:textId="543ED269" w:rsidR="004371BD" w:rsidRPr="00B002EA" w:rsidRDefault="004371BD" w:rsidP="001C7CF6">
      <w:pPr>
        <w:spacing w:after="0" w:line="240" w:lineRule="auto"/>
        <w:rPr>
          <w:rFonts w:ascii="Times New Roman" w:eastAsia="Times New Roman" w:hAnsi="Times New Roman" w:cs="Times New Roman"/>
          <w:color w:val="000000"/>
          <w:sz w:val="24"/>
          <w:szCs w:val="24"/>
        </w:rPr>
      </w:pPr>
    </w:p>
    <w:p w14:paraId="42173AD0" w14:textId="77777777" w:rsidR="005C42D0" w:rsidRPr="00B002EA" w:rsidRDefault="005C42D0" w:rsidP="001C7CF6">
      <w:pPr>
        <w:spacing w:after="0" w:line="240" w:lineRule="auto"/>
        <w:rPr>
          <w:rFonts w:ascii="Times New Roman" w:eastAsia="Times New Roman" w:hAnsi="Times New Roman" w:cs="Times New Roman"/>
          <w:color w:val="000000"/>
          <w:sz w:val="24"/>
          <w:szCs w:val="24"/>
        </w:rPr>
      </w:pPr>
      <w:r w:rsidRPr="00B002EA">
        <w:rPr>
          <w:rFonts w:ascii="Times New Roman" w:eastAsia="Times New Roman" w:hAnsi="Times New Roman" w:cs="Times New Roman"/>
          <w:color w:val="000000"/>
          <w:sz w:val="24"/>
          <w:szCs w:val="24"/>
        </w:rPr>
        <w:t>BE IT FURTHER RESOLVED</w:t>
      </w:r>
      <w:r w:rsidR="004371BD" w:rsidRPr="00B002EA">
        <w:rPr>
          <w:rFonts w:ascii="Times New Roman" w:eastAsia="Times New Roman" w:hAnsi="Times New Roman" w:cs="Times New Roman"/>
          <w:color w:val="000000"/>
          <w:sz w:val="24"/>
          <w:szCs w:val="24"/>
        </w:rPr>
        <w:t xml:space="preserve"> that the Delaware-Maryland Synod of the ELCA request our </w:t>
      </w:r>
    </w:p>
    <w:p w14:paraId="091AE84E" w14:textId="32C2D335" w:rsidR="004371BD" w:rsidRPr="00B002EA" w:rsidRDefault="004371BD" w:rsidP="005C42D0">
      <w:pPr>
        <w:spacing w:after="0" w:line="240" w:lineRule="auto"/>
        <w:ind w:left="1440"/>
        <w:rPr>
          <w:rFonts w:ascii="Times New Roman" w:eastAsia="Times New Roman" w:hAnsi="Times New Roman" w:cs="Times New Roman"/>
          <w:color w:val="000000"/>
          <w:sz w:val="24"/>
          <w:szCs w:val="24"/>
        </w:rPr>
      </w:pPr>
      <w:r w:rsidRPr="00B002EA">
        <w:rPr>
          <w:rFonts w:ascii="Times New Roman" w:eastAsia="Times New Roman" w:hAnsi="Times New Roman" w:cs="Times New Roman"/>
          <w:color w:val="000000"/>
          <w:sz w:val="24"/>
          <w:szCs w:val="24"/>
        </w:rPr>
        <w:t xml:space="preserve">Synod Bishop to appoint a </w:t>
      </w:r>
      <w:r w:rsidR="00F475EC" w:rsidRPr="00B002EA">
        <w:rPr>
          <w:rFonts w:ascii="Times New Roman" w:eastAsia="Times New Roman" w:hAnsi="Times New Roman" w:cs="Times New Roman"/>
          <w:color w:val="000000"/>
          <w:sz w:val="24"/>
          <w:szCs w:val="24"/>
        </w:rPr>
        <w:t>task force</w:t>
      </w:r>
      <w:r w:rsidRPr="00B002EA">
        <w:rPr>
          <w:rFonts w:ascii="Times New Roman" w:eastAsia="Times New Roman" w:hAnsi="Times New Roman" w:cs="Times New Roman"/>
          <w:color w:val="000000"/>
          <w:sz w:val="24"/>
          <w:szCs w:val="24"/>
        </w:rPr>
        <w:t xml:space="preserve"> of rostered leaders and lay leaders</w:t>
      </w:r>
      <w:r w:rsidR="004227DB" w:rsidRPr="00B002EA">
        <w:rPr>
          <w:rFonts w:ascii="Times New Roman" w:eastAsia="Times New Roman" w:hAnsi="Times New Roman" w:cs="Times New Roman"/>
          <w:color w:val="000000"/>
          <w:sz w:val="24"/>
          <w:szCs w:val="24"/>
        </w:rPr>
        <w:t>,</w:t>
      </w:r>
      <w:r w:rsidRPr="00B002EA">
        <w:rPr>
          <w:rFonts w:ascii="Times New Roman" w:eastAsia="Times New Roman" w:hAnsi="Times New Roman" w:cs="Times New Roman"/>
          <w:color w:val="000000"/>
          <w:sz w:val="24"/>
          <w:szCs w:val="24"/>
        </w:rPr>
        <w:t xml:space="preserve"> </w:t>
      </w:r>
      <w:r w:rsidR="004227DB" w:rsidRPr="00B002EA">
        <w:rPr>
          <w:rFonts w:ascii="Times New Roman" w:eastAsia="Times New Roman" w:hAnsi="Times New Roman" w:cs="Times New Roman"/>
          <w:color w:val="000000" w:themeColor="text1"/>
          <w:sz w:val="24"/>
          <w:szCs w:val="24"/>
        </w:rPr>
        <w:t xml:space="preserve">including </w:t>
      </w:r>
      <w:r w:rsidR="004227DB" w:rsidRPr="00B002EA">
        <w:rPr>
          <w:rFonts w:ascii="Times New Roman" w:eastAsia="Times New Roman" w:hAnsi="Times New Roman" w:cs="Times New Roman"/>
          <w:color w:val="000000" w:themeColor="text1"/>
          <w:sz w:val="24"/>
          <w:szCs w:val="24"/>
          <w:lang w:val="en"/>
        </w:rPr>
        <w:t>representatives of particularly vulnerable communities and marginalized voices,</w:t>
      </w:r>
      <w:r w:rsidR="004227DB" w:rsidRPr="00B002EA">
        <w:rPr>
          <w:rFonts w:ascii="Times New Roman" w:hAnsi="Times New Roman"/>
          <w:color w:val="000000" w:themeColor="text1"/>
          <w:sz w:val="24"/>
        </w:rPr>
        <w:t xml:space="preserve"> </w:t>
      </w:r>
      <w:r w:rsidR="004B2F64" w:rsidRPr="00B002EA">
        <w:rPr>
          <w:rFonts w:ascii="Times New Roman" w:eastAsia="Times New Roman" w:hAnsi="Times New Roman" w:cs="Times New Roman"/>
          <w:color w:val="000000"/>
          <w:sz w:val="24"/>
          <w:szCs w:val="24"/>
        </w:rPr>
        <w:t xml:space="preserve">that will </w:t>
      </w:r>
      <w:r w:rsidR="00F475EC" w:rsidRPr="00B002EA">
        <w:rPr>
          <w:rFonts w:ascii="Times New Roman" w:eastAsia="Times New Roman" w:hAnsi="Times New Roman" w:cs="Times New Roman"/>
          <w:color w:val="000000"/>
          <w:sz w:val="24"/>
          <w:szCs w:val="24"/>
        </w:rPr>
        <w:t xml:space="preserve">convene </w:t>
      </w:r>
      <w:r w:rsidR="00E3474A" w:rsidRPr="00B002EA">
        <w:rPr>
          <w:rFonts w:ascii="Times New Roman" w:eastAsia="Times New Roman" w:hAnsi="Times New Roman" w:cs="Times New Roman"/>
          <w:color w:val="000000"/>
          <w:sz w:val="24"/>
          <w:szCs w:val="24"/>
        </w:rPr>
        <w:t xml:space="preserve">to </w:t>
      </w:r>
      <w:r w:rsidR="00F475EC" w:rsidRPr="00B002EA">
        <w:rPr>
          <w:rFonts w:ascii="Times New Roman" w:eastAsia="Times New Roman" w:hAnsi="Times New Roman" w:cs="Times New Roman"/>
          <w:color w:val="000000"/>
          <w:sz w:val="24"/>
          <w:szCs w:val="24"/>
        </w:rPr>
        <w:t>provid</w:t>
      </w:r>
      <w:r w:rsidR="004B2F64" w:rsidRPr="00B002EA">
        <w:rPr>
          <w:rFonts w:ascii="Times New Roman" w:eastAsia="Times New Roman" w:hAnsi="Times New Roman" w:cs="Times New Roman"/>
          <w:color w:val="000000"/>
          <w:sz w:val="24"/>
          <w:szCs w:val="24"/>
        </w:rPr>
        <w:t>e</w:t>
      </w:r>
      <w:r w:rsidR="00F475EC" w:rsidRPr="00B002EA">
        <w:rPr>
          <w:rFonts w:ascii="Times New Roman" w:eastAsia="Times New Roman" w:hAnsi="Times New Roman" w:cs="Times New Roman"/>
          <w:color w:val="000000"/>
          <w:sz w:val="24"/>
          <w:szCs w:val="24"/>
        </w:rPr>
        <w:t xml:space="preserve"> resources and guidance to c</w:t>
      </w:r>
      <w:r w:rsidR="001F3705" w:rsidRPr="00B002EA">
        <w:rPr>
          <w:rFonts w:ascii="Times New Roman" w:eastAsia="Times New Roman" w:hAnsi="Times New Roman" w:cs="Times New Roman"/>
          <w:color w:val="000000"/>
          <w:sz w:val="24"/>
          <w:szCs w:val="24"/>
        </w:rPr>
        <w:t>ongregations and other ministries</w:t>
      </w:r>
      <w:r w:rsidR="00F475EC" w:rsidRPr="00B002EA">
        <w:rPr>
          <w:rFonts w:ascii="Times New Roman" w:eastAsia="Times New Roman" w:hAnsi="Times New Roman" w:cs="Times New Roman"/>
          <w:color w:val="000000"/>
          <w:sz w:val="24"/>
          <w:szCs w:val="24"/>
        </w:rPr>
        <w:t xml:space="preserve"> on how to address gun violence and assist those who are victims of gun violence</w:t>
      </w:r>
      <w:r w:rsidR="00E3474A" w:rsidRPr="00B002EA">
        <w:rPr>
          <w:rFonts w:ascii="Times New Roman" w:eastAsia="Times New Roman" w:hAnsi="Times New Roman" w:cs="Times New Roman"/>
          <w:color w:val="000000"/>
          <w:sz w:val="24"/>
          <w:szCs w:val="24"/>
        </w:rPr>
        <w:t>; and</w:t>
      </w:r>
      <w:r w:rsidR="00F475EC" w:rsidRPr="00B002EA">
        <w:rPr>
          <w:rFonts w:ascii="Times New Roman" w:eastAsia="Times New Roman" w:hAnsi="Times New Roman" w:cs="Times New Roman"/>
          <w:color w:val="000000"/>
          <w:sz w:val="24"/>
          <w:szCs w:val="24"/>
        </w:rPr>
        <w:t xml:space="preserve"> </w:t>
      </w:r>
    </w:p>
    <w:p w14:paraId="646A38F7" w14:textId="5A185ABC" w:rsidR="00F475EC" w:rsidRPr="00B002EA" w:rsidRDefault="00F475EC" w:rsidP="001C7CF6">
      <w:pPr>
        <w:spacing w:after="0" w:line="240" w:lineRule="auto"/>
        <w:rPr>
          <w:rFonts w:ascii="Times New Roman" w:eastAsia="Times New Roman" w:hAnsi="Times New Roman" w:cs="Times New Roman"/>
          <w:color w:val="000000"/>
          <w:sz w:val="24"/>
          <w:szCs w:val="24"/>
        </w:rPr>
      </w:pPr>
    </w:p>
    <w:p w14:paraId="55258239" w14:textId="77777777" w:rsidR="005C42D0" w:rsidRPr="00B002EA" w:rsidRDefault="005C42D0" w:rsidP="00F475EC">
      <w:pPr>
        <w:spacing w:after="0" w:line="240" w:lineRule="auto"/>
        <w:rPr>
          <w:rFonts w:ascii="Times New Roman" w:eastAsia="Times New Roman" w:hAnsi="Times New Roman" w:cs="Times New Roman"/>
          <w:color w:val="000000"/>
          <w:sz w:val="24"/>
          <w:szCs w:val="24"/>
        </w:rPr>
      </w:pPr>
      <w:r w:rsidRPr="00B002EA">
        <w:rPr>
          <w:rFonts w:ascii="Times New Roman" w:eastAsia="Times New Roman" w:hAnsi="Times New Roman" w:cs="Times New Roman"/>
          <w:color w:val="000000"/>
          <w:sz w:val="24"/>
          <w:szCs w:val="24"/>
        </w:rPr>
        <w:t xml:space="preserve">BE IT FURTHER RESOLVED </w:t>
      </w:r>
      <w:r w:rsidR="00F475EC" w:rsidRPr="00B002EA">
        <w:rPr>
          <w:rFonts w:ascii="Times New Roman" w:eastAsia="Times New Roman" w:hAnsi="Times New Roman" w:cs="Times New Roman"/>
          <w:color w:val="000000"/>
          <w:sz w:val="24"/>
          <w:szCs w:val="24"/>
        </w:rPr>
        <w:t xml:space="preserve">that the Delaware-Maryland Synod of the ELCA memorialize </w:t>
      </w:r>
    </w:p>
    <w:p w14:paraId="1B85E935" w14:textId="1053C7B5" w:rsidR="004227DB" w:rsidRPr="00B002EA" w:rsidRDefault="00F475EC" w:rsidP="004227DB">
      <w:pPr>
        <w:spacing w:after="0" w:line="240" w:lineRule="auto"/>
        <w:ind w:left="1440"/>
        <w:rPr>
          <w:rFonts w:ascii="Times New Roman" w:eastAsia="Times New Roman" w:hAnsi="Times New Roman" w:cs="Times New Roman"/>
          <w:color w:val="000000" w:themeColor="text1"/>
          <w:sz w:val="24"/>
          <w:szCs w:val="24"/>
          <w:lang w:val="en"/>
        </w:rPr>
      </w:pPr>
      <w:r w:rsidRPr="00B002EA">
        <w:rPr>
          <w:rFonts w:ascii="Times New Roman" w:eastAsia="Times New Roman" w:hAnsi="Times New Roman" w:cs="Times New Roman"/>
          <w:color w:val="000000"/>
          <w:sz w:val="24"/>
          <w:szCs w:val="24"/>
        </w:rPr>
        <w:t xml:space="preserve">the 2019 ELCA </w:t>
      </w:r>
      <w:proofErr w:type="spellStart"/>
      <w:r w:rsidRPr="00B002EA">
        <w:rPr>
          <w:rFonts w:ascii="Times New Roman" w:eastAsia="Times New Roman" w:hAnsi="Times New Roman" w:cs="Times New Roman"/>
          <w:color w:val="000000"/>
          <w:sz w:val="24"/>
          <w:szCs w:val="24"/>
        </w:rPr>
        <w:t>Churchwide</w:t>
      </w:r>
      <w:proofErr w:type="spellEnd"/>
      <w:r w:rsidRPr="00B002EA">
        <w:rPr>
          <w:rFonts w:ascii="Times New Roman" w:eastAsia="Times New Roman" w:hAnsi="Times New Roman" w:cs="Times New Roman"/>
          <w:color w:val="000000"/>
          <w:sz w:val="24"/>
          <w:szCs w:val="24"/>
        </w:rPr>
        <w:t xml:space="preserve"> Assembly </w:t>
      </w:r>
      <w:r w:rsidR="004227DB" w:rsidRPr="00B002EA">
        <w:rPr>
          <w:rFonts w:ascii="Times New Roman" w:hAnsi="Times New Roman"/>
          <w:color w:val="000000" w:themeColor="text1"/>
          <w:sz w:val="24"/>
        </w:rPr>
        <w:t xml:space="preserve">to </w:t>
      </w:r>
      <w:r w:rsidR="004227DB" w:rsidRPr="00B002EA">
        <w:rPr>
          <w:rFonts w:ascii="Times New Roman" w:eastAsia="Times New Roman" w:hAnsi="Times New Roman" w:cs="Times New Roman"/>
          <w:color w:val="000000" w:themeColor="text1"/>
          <w:sz w:val="24"/>
          <w:szCs w:val="24"/>
        </w:rPr>
        <w:t>adequately fund gun violence research by the Centers for Disease Control, and</w:t>
      </w:r>
      <w:r w:rsidR="004227DB" w:rsidRPr="00B002EA">
        <w:rPr>
          <w:rFonts w:ascii="Times New Roman" w:eastAsia="Times New Roman" w:hAnsi="Times New Roman" w:cs="Times New Roman"/>
          <w:color w:val="000000"/>
          <w:sz w:val="24"/>
          <w:szCs w:val="24"/>
        </w:rPr>
        <w:t xml:space="preserve"> to</w:t>
      </w:r>
      <w:r w:rsidRPr="00B002EA">
        <w:rPr>
          <w:rFonts w:ascii="Times New Roman" w:eastAsia="Times New Roman" w:hAnsi="Times New Roman" w:cs="Times New Roman"/>
          <w:color w:val="000000"/>
          <w:sz w:val="24"/>
          <w:szCs w:val="24"/>
        </w:rPr>
        <w:t xml:space="preserve"> advocate with lawmakers on a local and national level to create and pass gun laws that save lives, such as: </w:t>
      </w:r>
      <w:r w:rsidR="004B2F64" w:rsidRPr="00B002EA">
        <w:rPr>
          <w:rFonts w:ascii="Times New Roman" w:eastAsia="Times New Roman" w:hAnsi="Times New Roman" w:cs="Times New Roman"/>
          <w:color w:val="000000"/>
          <w:sz w:val="24"/>
          <w:szCs w:val="24"/>
        </w:rPr>
        <w:t>banning semi-automatic weapons that fire high-velocity rounds, banning accessories that simulate automatic weapons, establishing a database of gun sales and universal background checks, closing gun show and secondhand sales loopholes, raising the firearm purchase age to 21, dedicating more funds to mental health research and professionals, increas</w:t>
      </w:r>
      <w:r w:rsidR="004227DB" w:rsidRPr="00B002EA">
        <w:rPr>
          <w:rFonts w:ascii="Times New Roman" w:eastAsia="Times New Roman" w:hAnsi="Times New Roman" w:cs="Times New Roman"/>
          <w:color w:val="000000"/>
          <w:sz w:val="24"/>
          <w:szCs w:val="24"/>
        </w:rPr>
        <w:t>ing funding for school security,</w:t>
      </w:r>
      <w:r w:rsidR="004227DB" w:rsidRPr="00B002EA">
        <w:rPr>
          <w:rFonts w:ascii="Times New Roman" w:eastAsia="Times New Roman" w:hAnsi="Times New Roman" w:cs="Times New Roman"/>
          <w:color w:val="000000" w:themeColor="text1"/>
          <w:sz w:val="24"/>
          <w:szCs w:val="24"/>
          <w:lang w:val="en"/>
        </w:rPr>
        <w:t xml:space="preserve"> encouraging responsible gun ownership, and holding gun owners responsible when their weapons are used illegally due to their negligence.</w:t>
      </w:r>
    </w:p>
    <w:p w14:paraId="79212B44" w14:textId="77777777" w:rsidR="004227DB" w:rsidRPr="009C3B17" w:rsidRDefault="004227DB" w:rsidP="004227DB">
      <w:pPr>
        <w:spacing w:after="0" w:line="240" w:lineRule="auto"/>
        <w:ind w:left="1440"/>
        <w:rPr>
          <w:rFonts w:ascii="Times New Roman" w:eastAsia="Times New Roman" w:hAnsi="Times New Roman" w:cs="Times New Roman"/>
          <w:color w:val="000000"/>
          <w:sz w:val="24"/>
          <w:szCs w:val="24"/>
        </w:rPr>
      </w:pPr>
    </w:p>
    <w:bookmarkEnd w:id="0"/>
    <w:p w14:paraId="6E3D782B" w14:textId="77777777" w:rsidR="005C42D0" w:rsidRPr="009C3B17" w:rsidRDefault="005C42D0" w:rsidP="005C42D0">
      <w:pPr>
        <w:pStyle w:val="Body"/>
      </w:pPr>
      <w:r w:rsidRPr="009C3B17">
        <w:t>Submitted by:</w:t>
      </w:r>
    </w:p>
    <w:p w14:paraId="4A2BA8DA" w14:textId="69449B04" w:rsidR="005C42D0" w:rsidRPr="009C3B17" w:rsidRDefault="003B03C3" w:rsidP="005C42D0">
      <w:pPr>
        <w:pStyle w:val="Body"/>
        <w:ind w:firstLine="720"/>
        <w:rPr>
          <w:rFonts w:cs="Times New Roman"/>
          <w:color w:val="222222"/>
          <w:shd w:val="clear" w:color="auto" w:fill="FFFFFF"/>
        </w:rPr>
      </w:pPr>
      <w:r w:rsidRPr="009C3B17">
        <w:rPr>
          <w:rStyle w:val="gd"/>
          <w:rFonts w:cs="Times New Roman"/>
          <w:bCs/>
          <w:color w:val="222222"/>
          <w:shd w:val="clear" w:color="auto" w:fill="FFFFFF"/>
        </w:rPr>
        <w:t xml:space="preserve">Dr. </w:t>
      </w:r>
      <w:r w:rsidR="005C42D0" w:rsidRPr="009C3B17">
        <w:rPr>
          <w:rStyle w:val="gd"/>
          <w:rFonts w:cs="Times New Roman"/>
          <w:bCs/>
          <w:color w:val="222222"/>
          <w:shd w:val="clear" w:color="auto" w:fill="FFFFFF"/>
        </w:rPr>
        <w:t xml:space="preserve">Hermann </w:t>
      </w:r>
      <w:proofErr w:type="spellStart"/>
      <w:r w:rsidR="005C42D0" w:rsidRPr="009C3B17">
        <w:rPr>
          <w:rStyle w:val="gd"/>
          <w:rFonts w:cs="Times New Roman"/>
          <w:bCs/>
          <w:color w:val="222222"/>
          <w:shd w:val="clear" w:color="auto" w:fill="FFFFFF"/>
        </w:rPr>
        <w:t>Engelhardt</w:t>
      </w:r>
      <w:proofErr w:type="spellEnd"/>
      <w:r w:rsidR="005C42D0" w:rsidRPr="009C3B17">
        <w:rPr>
          <w:rFonts w:cs="Times New Roman"/>
          <w:color w:val="222222"/>
          <w:shd w:val="clear" w:color="auto" w:fill="FFFFFF"/>
        </w:rPr>
        <w:tab/>
      </w:r>
      <w:r w:rsidR="005C42D0" w:rsidRPr="009C3B17">
        <w:rPr>
          <w:rFonts w:cs="Times New Roman"/>
          <w:color w:val="222222"/>
          <w:shd w:val="clear" w:color="auto" w:fill="FFFFFF"/>
        </w:rPr>
        <w:tab/>
        <w:t>Christ</w:t>
      </w:r>
      <w:r w:rsidR="009C3B17" w:rsidRPr="009C3B17">
        <w:rPr>
          <w:rFonts w:cs="Times New Roman"/>
          <w:color w:val="222222"/>
          <w:shd w:val="clear" w:color="auto" w:fill="FFFFFF"/>
        </w:rPr>
        <w:t xml:space="preserve"> Lutheran Church</w:t>
      </w:r>
      <w:r w:rsidR="005C42D0" w:rsidRPr="009C3B17">
        <w:rPr>
          <w:rFonts w:cs="Times New Roman"/>
          <w:color w:val="222222"/>
          <w:shd w:val="clear" w:color="auto" w:fill="FFFFFF"/>
        </w:rPr>
        <w:t xml:space="preserve">, </w:t>
      </w:r>
      <w:proofErr w:type="spellStart"/>
      <w:r w:rsidR="005C42D0" w:rsidRPr="009C3B17">
        <w:rPr>
          <w:rFonts w:cs="Times New Roman"/>
          <w:color w:val="222222"/>
          <w:shd w:val="clear" w:color="auto" w:fill="FFFFFF"/>
        </w:rPr>
        <w:t>LaVale</w:t>
      </w:r>
      <w:proofErr w:type="spellEnd"/>
    </w:p>
    <w:p w14:paraId="7C700439" w14:textId="6902DC6A" w:rsidR="003B03C3" w:rsidRPr="009C3B17" w:rsidRDefault="003B03C3" w:rsidP="003B03C3">
      <w:pPr>
        <w:pStyle w:val="Body"/>
        <w:ind w:firstLine="720"/>
        <w:rPr>
          <w:rFonts w:cs="Times New Roman"/>
          <w:color w:val="222222"/>
          <w:shd w:val="clear" w:color="auto" w:fill="FFFFFF"/>
        </w:rPr>
      </w:pPr>
      <w:r w:rsidRPr="009C3B17">
        <w:rPr>
          <w:rFonts w:cs="Times New Roman"/>
          <w:color w:val="222222"/>
          <w:shd w:val="clear" w:color="auto" w:fill="FFFFFF"/>
        </w:rPr>
        <w:t xml:space="preserve">The Rev. </w:t>
      </w:r>
      <w:r w:rsidR="009C3B17" w:rsidRPr="009C3B17">
        <w:rPr>
          <w:rFonts w:cs="Times New Roman"/>
          <w:color w:val="222222"/>
          <w:shd w:val="clear" w:color="auto" w:fill="FFFFFF"/>
        </w:rPr>
        <w:t xml:space="preserve">Dr. </w:t>
      </w:r>
      <w:r w:rsidRPr="009C3B17">
        <w:rPr>
          <w:rFonts w:cs="Times New Roman"/>
          <w:color w:val="222222"/>
          <w:shd w:val="clear" w:color="auto" w:fill="FFFFFF"/>
        </w:rPr>
        <w:t xml:space="preserve">Nancy Kraft </w:t>
      </w:r>
      <w:r w:rsidRPr="009C3B17">
        <w:rPr>
          <w:rFonts w:cs="Times New Roman"/>
          <w:color w:val="222222"/>
          <w:shd w:val="clear" w:color="auto" w:fill="FFFFFF"/>
        </w:rPr>
        <w:tab/>
      </w:r>
      <w:r w:rsidRPr="009C3B17">
        <w:rPr>
          <w:rFonts w:cs="Times New Roman"/>
          <w:color w:val="222222"/>
          <w:shd w:val="clear" w:color="auto" w:fill="FFFFFF"/>
        </w:rPr>
        <w:tab/>
        <w:t>Ascension</w:t>
      </w:r>
      <w:r w:rsidR="009C3B17" w:rsidRPr="009C3B17">
        <w:rPr>
          <w:rFonts w:cs="Times New Roman"/>
          <w:color w:val="222222"/>
          <w:shd w:val="clear" w:color="auto" w:fill="FFFFFF"/>
        </w:rPr>
        <w:t xml:space="preserve"> Lutheran Church</w:t>
      </w:r>
      <w:r w:rsidRPr="009C3B17">
        <w:rPr>
          <w:rFonts w:cs="Times New Roman"/>
          <w:color w:val="222222"/>
          <w:shd w:val="clear" w:color="auto" w:fill="FFFFFF"/>
        </w:rPr>
        <w:t>, Towson</w:t>
      </w:r>
    </w:p>
    <w:p w14:paraId="705F0580" w14:textId="0B573F70" w:rsidR="003B03C3" w:rsidRPr="009C3B17" w:rsidRDefault="003B03C3" w:rsidP="003B03C3">
      <w:pPr>
        <w:pStyle w:val="Body"/>
        <w:ind w:firstLine="720"/>
        <w:rPr>
          <w:rFonts w:cs="Times New Roman"/>
          <w:color w:val="222222"/>
          <w:shd w:val="clear" w:color="auto" w:fill="FFFFFF"/>
        </w:rPr>
      </w:pPr>
      <w:r w:rsidRPr="009C3B17">
        <w:rPr>
          <w:rFonts w:cs="Times New Roman"/>
          <w:color w:val="222222"/>
          <w:shd w:val="clear" w:color="auto" w:fill="FFFFFF"/>
        </w:rPr>
        <w:t xml:space="preserve">Jason Day </w:t>
      </w:r>
      <w:r w:rsidRPr="009C3B17">
        <w:rPr>
          <w:rFonts w:cs="Times New Roman"/>
          <w:color w:val="222222"/>
          <w:shd w:val="clear" w:color="auto" w:fill="FFFFFF"/>
        </w:rPr>
        <w:tab/>
      </w:r>
      <w:r w:rsidRPr="009C3B17">
        <w:rPr>
          <w:rFonts w:cs="Times New Roman"/>
          <w:color w:val="222222"/>
          <w:shd w:val="clear" w:color="auto" w:fill="FFFFFF"/>
        </w:rPr>
        <w:tab/>
      </w:r>
      <w:r w:rsidRPr="009C3B17">
        <w:rPr>
          <w:rFonts w:cs="Times New Roman"/>
          <w:color w:val="222222"/>
          <w:shd w:val="clear" w:color="auto" w:fill="FFFFFF"/>
        </w:rPr>
        <w:tab/>
      </w:r>
      <w:r w:rsidRPr="009C3B17">
        <w:rPr>
          <w:rFonts w:cs="Times New Roman"/>
          <w:color w:val="222222"/>
          <w:shd w:val="clear" w:color="auto" w:fill="FFFFFF"/>
        </w:rPr>
        <w:tab/>
        <w:t>Christ</w:t>
      </w:r>
      <w:r w:rsidR="009C3B17" w:rsidRPr="009C3B17">
        <w:rPr>
          <w:rFonts w:cs="Times New Roman"/>
          <w:color w:val="222222"/>
          <w:shd w:val="clear" w:color="auto" w:fill="FFFFFF"/>
        </w:rPr>
        <w:t xml:space="preserve"> Lutheran Church</w:t>
      </w:r>
      <w:r w:rsidRPr="009C3B17">
        <w:rPr>
          <w:rFonts w:cs="Times New Roman"/>
          <w:color w:val="222222"/>
          <w:shd w:val="clear" w:color="auto" w:fill="FFFFFF"/>
        </w:rPr>
        <w:t>, Baltimore</w:t>
      </w:r>
    </w:p>
    <w:p w14:paraId="29AD6FC4" w14:textId="6FF0A647" w:rsidR="003B03C3" w:rsidRPr="009C3B17" w:rsidRDefault="003B03C3" w:rsidP="003B03C3">
      <w:pPr>
        <w:pStyle w:val="Body"/>
        <w:ind w:firstLine="720"/>
        <w:rPr>
          <w:rFonts w:cs="Times New Roman"/>
          <w:color w:val="222222"/>
          <w:shd w:val="clear" w:color="auto" w:fill="FFFFFF"/>
        </w:rPr>
      </w:pPr>
      <w:r w:rsidRPr="009C3B17">
        <w:rPr>
          <w:rFonts w:cs="Times New Roman"/>
          <w:color w:val="222222"/>
          <w:shd w:val="clear" w:color="auto" w:fill="FFFFFF"/>
        </w:rPr>
        <w:lastRenderedPageBreak/>
        <w:t xml:space="preserve">The Rev. Sara </w:t>
      </w:r>
      <w:proofErr w:type="spellStart"/>
      <w:r w:rsidRPr="009C3B17">
        <w:rPr>
          <w:rFonts w:cs="Times New Roman"/>
          <w:color w:val="222222"/>
          <w:shd w:val="clear" w:color="auto" w:fill="FFFFFF"/>
        </w:rPr>
        <w:t>Yotter</w:t>
      </w:r>
      <w:proofErr w:type="spellEnd"/>
      <w:r w:rsidRPr="009C3B17">
        <w:rPr>
          <w:rFonts w:cs="Times New Roman"/>
          <w:color w:val="222222"/>
          <w:shd w:val="clear" w:color="auto" w:fill="FFFFFF"/>
        </w:rPr>
        <w:t xml:space="preserve"> </w:t>
      </w:r>
      <w:r w:rsidRPr="009C3B17">
        <w:rPr>
          <w:rFonts w:cs="Times New Roman"/>
          <w:color w:val="222222"/>
          <w:shd w:val="clear" w:color="auto" w:fill="FFFFFF"/>
        </w:rPr>
        <w:tab/>
      </w:r>
      <w:r w:rsidRPr="009C3B17">
        <w:rPr>
          <w:rFonts w:cs="Times New Roman"/>
          <w:color w:val="222222"/>
          <w:shd w:val="clear" w:color="auto" w:fill="FFFFFF"/>
        </w:rPr>
        <w:tab/>
      </w:r>
      <w:r w:rsidRPr="009C3B17">
        <w:rPr>
          <w:rFonts w:cs="Times New Roman"/>
          <w:color w:val="222222"/>
          <w:shd w:val="clear" w:color="auto" w:fill="FFFFFF"/>
        </w:rPr>
        <w:tab/>
        <w:t>Joy Reigns</w:t>
      </w:r>
      <w:r w:rsidR="009C3B17" w:rsidRPr="009C3B17">
        <w:rPr>
          <w:rFonts w:cs="Times New Roman"/>
          <w:color w:val="222222"/>
          <w:shd w:val="clear" w:color="auto" w:fill="FFFFFF"/>
        </w:rPr>
        <w:t xml:space="preserve"> Lutheran Church</w:t>
      </w:r>
      <w:r w:rsidRPr="009C3B17">
        <w:rPr>
          <w:rFonts w:cs="Times New Roman"/>
          <w:color w:val="222222"/>
          <w:shd w:val="clear" w:color="auto" w:fill="FFFFFF"/>
        </w:rPr>
        <w:t>, Edgewater</w:t>
      </w:r>
    </w:p>
    <w:p w14:paraId="5AFC53DA" w14:textId="3ADBA102" w:rsidR="000011E5" w:rsidRPr="009C3B17" w:rsidRDefault="003B03C3" w:rsidP="005C42D0">
      <w:pPr>
        <w:pStyle w:val="Body"/>
        <w:ind w:firstLine="720"/>
        <w:rPr>
          <w:rFonts w:cs="Times New Roman"/>
          <w:color w:val="222222"/>
          <w:shd w:val="clear" w:color="auto" w:fill="FFFFFF"/>
        </w:rPr>
      </w:pPr>
      <w:r w:rsidRPr="009C3B17">
        <w:rPr>
          <w:rFonts w:cs="Times New Roman"/>
          <w:color w:val="222222"/>
          <w:shd w:val="clear" w:color="auto" w:fill="FFFFFF"/>
        </w:rPr>
        <w:t>Connie Otto</w:t>
      </w:r>
      <w:r w:rsidRPr="009C3B17">
        <w:rPr>
          <w:rFonts w:cs="Times New Roman"/>
          <w:color w:val="222222"/>
          <w:shd w:val="clear" w:color="auto" w:fill="FFFFFF"/>
        </w:rPr>
        <w:tab/>
      </w:r>
      <w:r w:rsidRPr="009C3B17">
        <w:rPr>
          <w:rFonts w:cs="Times New Roman"/>
          <w:color w:val="222222"/>
          <w:shd w:val="clear" w:color="auto" w:fill="FFFFFF"/>
        </w:rPr>
        <w:tab/>
      </w:r>
      <w:r w:rsidRPr="009C3B17">
        <w:rPr>
          <w:rFonts w:cs="Times New Roman"/>
          <w:color w:val="222222"/>
          <w:shd w:val="clear" w:color="auto" w:fill="FFFFFF"/>
        </w:rPr>
        <w:tab/>
      </w:r>
      <w:r w:rsidRPr="009C3B17">
        <w:rPr>
          <w:rFonts w:cs="Times New Roman"/>
          <w:color w:val="222222"/>
          <w:shd w:val="clear" w:color="auto" w:fill="FFFFFF"/>
        </w:rPr>
        <w:tab/>
        <w:t>Christ</w:t>
      </w:r>
      <w:r w:rsidR="009C3B17" w:rsidRPr="009C3B17">
        <w:rPr>
          <w:rFonts w:cs="Times New Roman"/>
          <w:color w:val="222222"/>
          <w:shd w:val="clear" w:color="auto" w:fill="FFFFFF"/>
        </w:rPr>
        <w:t xml:space="preserve"> Lutheran Church</w:t>
      </w:r>
      <w:r w:rsidRPr="009C3B17">
        <w:rPr>
          <w:rFonts w:cs="Times New Roman"/>
          <w:color w:val="222222"/>
          <w:shd w:val="clear" w:color="auto" w:fill="FFFFFF"/>
        </w:rPr>
        <w:t xml:space="preserve">, </w:t>
      </w:r>
      <w:proofErr w:type="spellStart"/>
      <w:r w:rsidRPr="009C3B17">
        <w:rPr>
          <w:rFonts w:cs="Times New Roman"/>
          <w:color w:val="222222"/>
          <w:shd w:val="clear" w:color="auto" w:fill="FFFFFF"/>
        </w:rPr>
        <w:t>LaVale</w:t>
      </w:r>
      <w:proofErr w:type="spellEnd"/>
    </w:p>
    <w:p w14:paraId="3F295356" w14:textId="0AF48312" w:rsidR="003B03C3" w:rsidRDefault="003B03C3" w:rsidP="005C42D0">
      <w:pPr>
        <w:pStyle w:val="Body"/>
        <w:ind w:firstLine="720"/>
        <w:rPr>
          <w:rFonts w:cs="Times New Roman"/>
          <w:color w:val="222222"/>
          <w:shd w:val="clear" w:color="auto" w:fill="FFFFFF"/>
        </w:rPr>
      </w:pPr>
      <w:r w:rsidRPr="009C3B17">
        <w:rPr>
          <w:rFonts w:cs="Times New Roman"/>
          <w:color w:val="222222"/>
          <w:shd w:val="clear" w:color="auto" w:fill="FFFFFF"/>
        </w:rPr>
        <w:t>William Kinsley</w:t>
      </w:r>
      <w:r w:rsidR="009C3B17" w:rsidRPr="009C3B17">
        <w:rPr>
          <w:rFonts w:cs="Times New Roman"/>
          <w:color w:val="222222"/>
          <w:shd w:val="clear" w:color="auto" w:fill="FFFFFF"/>
        </w:rPr>
        <w:tab/>
      </w:r>
      <w:r w:rsidR="009C3B17" w:rsidRPr="009C3B17">
        <w:rPr>
          <w:rFonts w:cs="Times New Roman"/>
          <w:color w:val="222222"/>
          <w:shd w:val="clear" w:color="auto" w:fill="FFFFFF"/>
        </w:rPr>
        <w:tab/>
      </w:r>
      <w:r w:rsidR="009C3B17" w:rsidRPr="009C3B17">
        <w:rPr>
          <w:rFonts w:cs="Times New Roman"/>
          <w:color w:val="222222"/>
          <w:shd w:val="clear" w:color="auto" w:fill="FFFFFF"/>
        </w:rPr>
        <w:tab/>
        <w:t>Christ Lutheran Church, Baltimore</w:t>
      </w:r>
    </w:p>
    <w:p w14:paraId="6154EFFA" w14:textId="63F1F405" w:rsidR="00A6321F" w:rsidRDefault="00A6321F" w:rsidP="005C42D0">
      <w:pPr>
        <w:pStyle w:val="Body"/>
        <w:ind w:firstLine="720"/>
        <w:rPr>
          <w:rFonts w:cs="Times New Roman"/>
          <w:color w:val="222222"/>
          <w:shd w:val="clear" w:color="auto" w:fill="FFFFFF"/>
        </w:rPr>
      </w:pPr>
      <w:r>
        <w:rPr>
          <w:rFonts w:cs="Times New Roman"/>
          <w:color w:val="222222"/>
          <w:shd w:val="clear" w:color="auto" w:fill="FFFFFF"/>
        </w:rPr>
        <w:t>The Rev. Daniel Swanson</w:t>
      </w:r>
      <w:r>
        <w:rPr>
          <w:rFonts w:cs="Times New Roman"/>
          <w:color w:val="222222"/>
          <w:shd w:val="clear" w:color="auto" w:fill="FFFFFF"/>
        </w:rPr>
        <w:tab/>
      </w:r>
      <w:r>
        <w:rPr>
          <w:rFonts w:cs="Times New Roman"/>
          <w:color w:val="222222"/>
          <w:shd w:val="clear" w:color="auto" w:fill="FFFFFF"/>
        </w:rPr>
        <w:tab/>
        <w:t xml:space="preserve">Christ Lutheran Church, </w:t>
      </w:r>
      <w:proofErr w:type="spellStart"/>
      <w:r>
        <w:rPr>
          <w:rFonts w:cs="Times New Roman"/>
          <w:color w:val="222222"/>
          <w:shd w:val="clear" w:color="auto" w:fill="FFFFFF"/>
        </w:rPr>
        <w:t>LaVale</w:t>
      </w:r>
      <w:proofErr w:type="spellEnd"/>
    </w:p>
    <w:p w14:paraId="542B3E54" w14:textId="0F74A702" w:rsidR="00D35323" w:rsidRDefault="00D35323" w:rsidP="005C42D0">
      <w:pPr>
        <w:pStyle w:val="Body"/>
        <w:ind w:firstLine="720"/>
        <w:rPr>
          <w:rFonts w:cs="Times New Roman"/>
          <w:color w:val="222222"/>
          <w:shd w:val="clear" w:color="auto" w:fill="FFFFFF"/>
        </w:rPr>
      </w:pPr>
      <w:r>
        <w:rPr>
          <w:rFonts w:cs="Times New Roman"/>
          <w:color w:val="222222"/>
          <w:shd w:val="clear" w:color="auto" w:fill="FFFFFF"/>
        </w:rPr>
        <w:t>Val Llewellyn</w:t>
      </w:r>
      <w:r>
        <w:rPr>
          <w:rFonts w:cs="Times New Roman"/>
          <w:color w:val="222222"/>
          <w:shd w:val="clear" w:color="auto" w:fill="FFFFFF"/>
        </w:rPr>
        <w:tab/>
      </w:r>
      <w:r>
        <w:rPr>
          <w:rFonts w:cs="Times New Roman"/>
          <w:color w:val="222222"/>
          <w:shd w:val="clear" w:color="auto" w:fill="FFFFFF"/>
        </w:rPr>
        <w:tab/>
      </w:r>
      <w:r>
        <w:rPr>
          <w:rFonts w:cs="Times New Roman"/>
          <w:color w:val="222222"/>
          <w:shd w:val="clear" w:color="auto" w:fill="FFFFFF"/>
        </w:rPr>
        <w:tab/>
      </w:r>
      <w:r>
        <w:rPr>
          <w:rFonts w:cs="Times New Roman"/>
          <w:color w:val="222222"/>
          <w:shd w:val="clear" w:color="auto" w:fill="FFFFFF"/>
        </w:rPr>
        <w:tab/>
        <w:t xml:space="preserve">Christ Lutheran Church, </w:t>
      </w:r>
      <w:proofErr w:type="spellStart"/>
      <w:r>
        <w:rPr>
          <w:rFonts w:cs="Times New Roman"/>
          <w:color w:val="222222"/>
          <w:shd w:val="clear" w:color="auto" w:fill="FFFFFF"/>
        </w:rPr>
        <w:t>LaVale</w:t>
      </w:r>
      <w:proofErr w:type="spellEnd"/>
    </w:p>
    <w:p w14:paraId="32286499" w14:textId="54EF036A" w:rsidR="00D35323" w:rsidRPr="009C3B17" w:rsidRDefault="00D35323" w:rsidP="00D35323">
      <w:pPr>
        <w:pStyle w:val="Body"/>
        <w:ind w:firstLine="720"/>
        <w:rPr>
          <w:rFonts w:cs="Times New Roman"/>
          <w:color w:val="222222"/>
          <w:shd w:val="clear" w:color="auto" w:fill="FFFFFF"/>
        </w:rPr>
      </w:pPr>
      <w:r>
        <w:rPr>
          <w:rFonts w:cs="Times New Roman"/>
          <w:color w:val="222222"/>
          <w:shd w:val="clear" w:color="auto" w:fill="FFFFFF"/>
        </w:rPr>
        <w:t>Antoinette Royster</w:t>
      </w:r>
      <w:r>
        <w:rPr>
          <w:rFonts w:cs="Times New Roman"/>
          <w:color w:val="222222"/>
          <w:shd w:val="clear" w:color="auto" w:fill="FFFFFF"/>
        </w:rPr>
        <w:tab/>
      </w:r>
      <w:r>
        <w:rPr>
          <w:rFonts w:cs="Times New Roman"/>
          <w:color w:val="222222"/>
          <w:shd w:val="clear" w:color="auto" w:fill="FFFFFF"/>
        </w:rPr>
        <w:tab/>
      </w:r>
      <w:r>
        <w:rPr>
          <w:rFonts w:cs="Times New Roman"/>
          <w:color w:val="222222"/>
          <w:shd w:val="clear" w:color="auto" w:fill="FFFFFF"/>
        </w:rPr>
        <w:tab/>
        <w:t xml:space="preserve">Christ Lutheran Church, </w:t>
      </w:r>
      <w:proofErr w:type="spellStart"/>
      <w:r>
        <w:rPr>
          <w:rFonts w:cs="Times New Roman"/>
          <w:color w:val="222222"/>
          <w:shd w:val="clear" w:color="auto" w:fill="FFFFFF"/>
        </w:rPr>
        <w:t>LaVale</w:t>
      </w:r>
      <w:proofErr w:type="spellEnd"/>
    </w:p>
    <w:p w14:paraId="0AB690BB" w14:textId="77777777" w:rsidR="00471DFA" w:rsidRDefault="00471DFA" w:rsidP="00471DFA">
      <w:pPr>
        <w:jc w:val="center"/>
        <w:rPr>
          <w:rFonts w:ascii="Times-Bold" w:hAnsi="Times-Bold" w:cs="Times-Bold"/>
          <w:b/>
          <w:bCs/>
        </w:rPr>
      </w:pPr>
    </w:p>
    <w:p w14:paraId="18DAFC60" w14:textId="77777777" w:rsidR="00471DFA" w:rsidRDefault="00471DFA" w:rsidP="00471DFA">
      <w:pPr>
        <w:jc w:val="center"/>
        <w:rPr>
          <w:rFonts w:ascii="Times-Bold" w:hAnsi="Times-Bold" w:cs="Times-Bold"/>
          <w:b/>
          <w:bCs/>
        </w:rPr>
      </w:pPr>
    </w:p>
    <w:p w14:paraId="2410A952" w14:textId="77777777" w:rsidR="00471DFA" w:rsidRDefault="00471DFA" w:rsidP="00471DFA">
      <w:pPr>
        <w:jc w:val="center"/>
        <w:rPr>
          <w:rFonts w:ascii="Times-Bold" w:hAnsi="Times-Bold" w:cs="Times-Bold"/>
          <w:b/>
          <w:bCs/>
        </w:rPr>
      </w:pPr>
    </w:p>
    <w:p w14:paraId="2E3C7C57" w14:textId="77777777" w:rsidR="00471DFA" w:rsidRDefault="00471DFA" w:rsidP="00471DFA">
      <w:pPr>
        <w:jc w:val="center"/>
        <w:rPr>
          <w:rFonts w:ascii="Times-Bold" w:hAnsi="Times-Bold" w:cs="Times-Bold"/>
          <w:b/>
          <w:bCs/>
        </w:rPr>
      </w:pPr>
    </w:p>
    <w:p w14:paraId="617AEF5E" w14:textId="77777777" w:rsidR="00471DFA" w:rsidRDefault="00471DFA" w:rsidP="00471DFA">
      <w:pPr>
        <w:jc w:val="center"/>
        <w:rPr>
          <w:rFonts w:ascii="Times-Bold" w:hAnsi="Times-Bold" w:cs="Times-Bold"/>
          <w:b/>
          <w:bCs/>
        </w:rPr>
      </w:pPr>
    </w:p>
    <w:p w14:paraId="443DDA37" w14:textId="77777777" w:rsidR="00471DFA" w:rsidRDefault="00471DFA" w:rsidP="00471DFA">
      <w:pPr>
        <w:jc w:val="center"/>
        <w:rPr>
          <w:rFonts w:ascii="Times-Bold" w:hAnsi="Times-Bold" w:cs="Times-Bold"/>
          <w:b/>
          <w:bCs/>
        </w:rPr>
      </w:pPr>
    </w:p>
    <w:p w14:paraId="13E94D7E" w14:textId="77777777" w:rsidR="00471DFA" w:rsidRDefault="00471DFA" w:rsidP="00471DFA">
      <w:pPr>
        <w:jc w:val="center"/>
        <w:rPr>
          <w:rFonts w:ascii="Times-Bold" w:hAnsi="Times-Bold" w:cs="Times-Bold"/>
          <w:b/>
          <w:bCs/>
        </w:rPr>
      </w:pPr>
    </w:p>
    <w:p w14:paraId="784EA89F" w14:textId="77777777" w:rsidR="00471DFA" w:rsidRDefault="00471DFA" w:rsidP="00471DFA">
      <w:pPr>
        <w:jc w:val="center"/>
        <w:rPr>
          <w:rFonts w:ascii="Times-Bold" w:hAnsi="Times-Bold" w:cs="Times-Bold"/>
          <w:b/>
          <w:bCs/>
        </w:rPr>
      </w:pPr>
    </w:p>
    <w:p w14:paraId="7CA7D165" w14:textId="77777777" w:rsidR="00471DFA" w:rsidRDefault="00471DFA" w:rsidP="00471DFA">
      <w:pPr>
        <w:jc w:val="center"/>
        <w:rPr>
          <w:rFonts w:ascii="Times-Bold" w:hAnsi="Times-Bold" w:cs="Times-Bold"/>
          <w:b/>
          <w:bCs/>
        </w:rPr>
      </w:pPr>
    </w:p>
    <w:p w14:paraId="4D1916C9" w14:textId="77777777" w:rsidR="00471DFA" w:rsidRDefault="00471DFA" w:rsidP="00471DFA">
      <w:pPr>
        <w:jc w:val="center"/>
        <w:rPr>
          <w:rFonts w:ascii="Times-Bold" w:hAnsi="Times-Bold" w:cs="Times-Bold"/>
          <w:b/>
          <w:bCs/>
        </w:rPr>
      </w:pPr>
    </w:p>
    <w:p w14:paraId="568C0A0A" w14:textId="77777777" w:rsidR="00471DFA" w:rsidRDefault="00471DFA" w:rsidP="00471DFA">
      <w:pPr>
        <w:jc w:val="center"/>
        <w:rPr>
          <w:rFonts w:ascii="Times-Bold" w:hAnsi="Times-Bold" w:cs="Times-Bold"/>
          <w:b/>
          <w:bCs/>
        </w:rPr>
      </w:pPr>
    </w:p>
    <w:p w14:paraId="556A067C" w14:textId="77777777" w:rsidR="00471DFA" w:rsidRDefault="00471DFA" w:rsidP="00471DFA">
      <w:pPr>
        <w:jc w:val="center"/>
        <w:rPr>
          <w:rFonts w:ascii="Times-Bold" w:hAnsi="Times-Bold" w:cs="Times-Bold"/>
          <w:b/>
          <w:bCs/>
        </w:rPr>
      </w:pPr>
    </w:p>
    <w:p w14:paraId="5F87AF9E" w14:textId="77777777" w:rsidR="00471DFA" w:rsidRDefault="00471DFA" w:rsidP="00471DFA">
      <w:pPr>
        <w:jc w:val="center"/>
        <w:rPr>
          <w:rFonts w:ascii="Times-Bold" w:hAnsi="Times-Bold" w:cs="Times-Bold"/>
          <w:b/>
          <w:bCs/>
        </w:rPr>
      </w:pPr>
    </w:p>
    <w:p w14:paraId="736921CD" w14:textId="77777777" w:rsidR="00471DFA" w:rsidRDefault="00471DFA" w:rsidP="00471DFA">
      <w:pPr>
        <w:jc w:val="center"/>
        <w:rPr>
          <w:rFonts w:ascii="Times-Bold" w:hAnsi="Times-Bold" w:cs="Times-Bold"/>
          <w:b/>
          <w:bCs/>
        </w:rPr>
      </w:pPr>
    </w:p>
    <w:p w14:paraId="2342BAC6" w14:textId="77777777" w:rsidR="00471DFA" w:rsidRDefault="00471DFA" w:rsidP="00471DFA">
      <w:pPr>
        <w:jc w:val="center"/>
        <w:rPr>
          <w:rFonts w:ascii="Times-Bold" w:hAnsi="Times-Bold" w:cs="Times-Bold"/>
          <w:b/>
          <w:bCs/>
        </w:rPr>
      </w:pPr>
    </w:p>
    <w:p w14:paraId="5203F6CD" w14:textId="77777777" w:rsidR="00471DFA" w:rsidRDefault="00471DFA" w:rsidP="00471DFA">
      <w:pPr>
        <w:jc w:val="center"/>
        <w:rPr>
          <w:rFonts w:ascii="Times-Bold" w:hAnsi="Times-Bold" w:cs="Times-Bold"/>
          <w:b/>
          <w:bCs/>
        </w:rPr>
      </w:pPr>
    </w:p>
    <w:p w14:paraId="7D1FEB23" w14:textId="77777777" w:rsidR="00471DFA" w:rsidRDefault="00471DFA" w:rsidP="00471DFA">
      <w:pPr>
        <w:jc w:val="center"/>
        <w:rPr>
          <w:rFonts w:ascii="Times-Bold" w:hAnsi="Times-Bold" w:cs="Times-Bold"/>
          <w:b/>
          <w:bCs/>
        </w:rPr>
      </w:pPr>
    </w:p>
    <w:p w14:paraId="4C8CA7A8" w14:textId="77777777" w:rsidR="00471DFA" w:rsidRDefault="00471DFA" w:rsidP="00471DFA">
      <w:pPr>
        <w:jc w:val="center"/>
        <w:rPr>
          <w:rFonts w:ascii="Times-Bold" w:hAnsi="Times-Bold" w:cs="Times-Bold"/>
          <w:b/>
          <w:bCs/>
        </w:rPr>
      </w:pPr>
    </w:p>
    <w:p w14:paraId="4B08C14E" w14:textId="77777777" w:rsidR="00471DFA" w:rsidRDefault="00471DFA" w:rsidP="00471DFA">
      <w:pPr>
        <w:jc w:val="center"/>
        <w:rPr>
          <w:rFonts w:ascii="Times-Bold" w:hAnsi="Times-Bold" w:cs="Times-Bold"/>
          <w:b/>
          <w:bCs/>
        </w:rPr>
      </w:pPr>
    </w:p>
    <w:p w14:paraId="29ECAF0B" w14:textId="77777777" w:rsidR="00471DFA" w:rsidRDefault="00471DFA" w:rsidP="00471DFA">
      <w:pPr>
        <w:jc w:val="center"/>
        <w:rPr>
          <w:rFonts w:ascii="Times-Bold" w:hAnsi="Times-Bold" w:cs="Times-Bold"/>
          <w:b/>
          <w:bCs/>
        </w:rPr>
      </w:pPr>
    </w:p>
    <w:p w14:paraId="78040D70" w14:textId="77777777" w:rsidR="00471DFA" w:rsidRDefault="00471DFA" w:rsidP="00471DFA">
      <w:pPr>
        <w:jc w:val="center"/>
        <w:rPr>
          <w:rFonts w:ascii="Times-Bold" w:hAnsi="Times-Bold" w:cs="Times-Bold"/>
          <w:b/>
          <w:bCs/>
        </w:rPr>
      </w:pPr>
    </w:p>
    <w:p w14:paraId="4E8476BA" w14:textId="77777777" w:rsidR="00471DFA" w:rsidRDefault="00471DFA" w:rsidP="00471DFA">
      <w:pPr>
        <w:jc w:val="center"/>
        <w:rPr>
          <w:rFonts w:ascii="Times-Bold" w:hAnsi="Times-Bold" w:cs="Times-Bold"/>
          <w:b/>
          <w:bCs/>
        </w:rPr>
      </w:pPr>
    </w:p>
    <w:p w14:paraId="4ACB8CEB" w14:textId="77777777" w:rsidR="00471DFA" w:rsidRDefault="00471DFA" w:rsidP="00471DFA">
      <w:pPr>
        <w:jc w:val="center"/>
        <w:rPr>
          <w:rFonts w:ascii="Times-Bold" w:hAnsi="Times-Bold" w:cs="Times-Bold"/>
          <w:b/>
          <w:bCs/>
        </w:rPr>
      </w:pPr>
    </w:p>
    <w:p w14:paraId="7DE9FAEB" w14:textId="77777777" w:rsidR="00471DFA" w:rsidRDefault="00471DFA" w:rsidP="00471DFA">
      <w:pPr>
        <w:jc w:val="center"/>
        <w:rPr>
          <w:rFonts w:ascii="Times-Bold" w:hAnsi="Times-Bold" w:cs="Times-Bold"/>
          <w:b/>
          <w:bCs/>
        </w:rPr>
      </w:pPr>
    </w:p>
    <w:p w14:paraId="144C0AA0" w14:textId="77777777" w:rsidR="00471DFA" w:rsidRDefault="00471DFA" w:rsidP="00471DFA">
      <w:pPr>
        <w:jc w:val="center"/>
        <w:rPr>
          <w:rFonts w:ascii="Times-Bold" w:hAnsi="Times-Bold" w:cs="Times-Bold"/>
          <w:b/>
          <w:bCs/>
        </w:rPr>
      </w:pPr>
    </w:p>
    <w:p w14:paraId="44405C57" w14:textId="77777777" w:rsidR="00471DFA" w:rsidRDefault="00471DFA" w:rsidP="00471DFA">
      <w:pPr>
        <w:jc w:val="center"/>
        <w:rPr>
          <w:rFonts w:ascii="Times-Bold" w:hAnsi="Times-Bold" w:cs="Times-Bold"/>
          <w:b/>
          <w:bCs/>
        </w:rPr>
      </w:pPr>
    </w:p>
    <w:p w14:paraId="6243353F" w14:textId="77777777" w:rsidR="00471DFA" w:rsidRDefault="00471DFA" w:rsidP="00471DFA">
      <w:pPr>
        <w:jc w:val="center"/>
        <w:rPr>
          <w:rFonts w:ascii="Times-Bold" w:hAnsi="Times-Bold" w:cs="Times-Bold"/>
          <w:b/>
          <w:bCs/>
        </w:rPr>
      </w:pPr>
      <w:r>
        <w:rPr>
          <w:rFonts w:ascii="Times-Bold" w:hAnsi="Times-Bold" w:cs="Times-Bold"/>
          <w:b/>
          <w:bCs/>
        </w:rPr>
        <w:lastRenderedPageBreak/>
        <w:t>Anticipated Memorial Implementation Analysis</w:t>
      </w:r>
    </w:p>
    <w:p w14:paraId="475E9458" w14:textId="77777777" w:rsidR="00471DFA" w:rsidRDefault="00471DFA" w:rsidP="00471DFA">
      <w:pPr>
        <w:jc w:val="center"/>
        <w:rPr>
          <w:rFonts w:ascii="Times-Bold" w:hAnsi="Times-Bold" w:cs="Times-Bold"/>
          <w:bCs/>
          <w:i/>
          <w:sz w:val="18"/>
          <w:szCs w:val="18"/>
        </w:rPr>
      </w:pPr>
      <w:r>
        <w:rPr>
          <w:rFonts w:ascii="Times-Bold" w:hAnsi="Times-Bold" w:cs="Times-Bold"/>
          <w:bCs/>
          <w:i/>
          <w:sz w:val="18"/>
          <w:szCs w:val="18"/>
        </w:rPr>
        <w:t>(Please attach this form to each Memorial submitted)</w:t>
      </w:r>
    </w:p>
    <w:p w14:paraId="126DC15F" w14:textId="7E3596B5" w:rsidR="00471DFA" w:rsidRDefault="00471DFA" w:rsidP="00471DFA">
      <w:pPr>
        <w:rPr>
          <w:rFonts w:ascii="Times-Bold" w:hAnsi="Times-Bold" w:cs="Times-Bold"/>
          <w:bCs/>
          <w:sz w:val="24"/>
          <w:szCs w:val="24"/>
        </w:rPr>
      </w:pPr>
      <w:r>
        <w:rPr>
          <w:rFonts w:ascii="Times-Bold" w:hAnsi="Times-Bold" w:cs="Times-Bold"/>
          <w:bCs/>
          <w:sz w:val="24"/>
          <w:szCs w:val="24"/>
        </w:rPr>
        <w:t>Memorial Title _</w:t>
      </w:r>
      <w:r>
        <w:rPr>
          <w:rFonts w:ascii="Times-Bold" w:hAnsi="Times-Bold" w:cs="Times-Bold"/>
          <w:bCs/>
          <w:sz w:val="24"/>
          <w:szCs w:val="24"/>
          <w:u w:val="single"/>
        </w:rPr>
        <w:t>A Resolution on Gun Violence</w:t>
      </w:r>
      <w:r>
        <w:rPr>
          <w:rFonts w:ascii="Times-Bold" w:hAnsi="Times-Bold" w:cs="Times-Bold"/>
          <w:bCs/>
          <w:sz w:val="24"/>
          <w:szCs w:val="24"/>
        </w:rPr>
        <w:t>___________</w:t>
      </w:r>
      <w:r>
        <w:rPr>
          <w:rFonts w:ascii="Times-Bold" w:hAnsi="Times-Bold" w:cs="Times-Bold"/>
          <w:bCs/>
          <w:sz w:val="24"/>
          <w:szCs w:val="24"/>
        </w:rPr>
        <w:t>__________________________</w:t>
      </w:r>
    </w:p>
    <w:p w14:paraId="17A02558" w14:textId="77777777" w:rsidR="00471DFA" w:rsidRDefault="00471DFA" w:rsidP="00471DFA">
      <w:pPr>
        <w:rPr>
          <w:rFonts w:ascii="Times-Bold" w:hAnsi="Times-Bold" w:cs="Times-Bold"/>
          <w:bCs/>
          <w:sz w:val="24"/>
          <w:szCs w:val="24"/>
        </w:rPr>
      </w:pPr>
      <w:r>
        <w:rPr>
          <w:rFonts w:ascii="Times-Bold" w:hAnsi="Times-Bold" w:cs="Times-Bold"/>
          <w:bCs/>
          <w:sz w:val="24"/>
          <w:szCs w:val="24"/>
        </w:rPr>
        <w:t>Anticipated financial implications of memorial if adopted for:</w:t>
      </w:r>
    </w:p>
    <w:p w14:paraId="203E7B67" w14:textId="1810E561" w:rsidR="00471DFA" w:rsidRDefault="00471DFA" w:rsidP="00471DFA">
      <w:pPr>
        <w:rPr>
          <w:rFonts w:ascii="Times-Bold" w:hAnsi="Times-Bold" w:cs="Times-Bold"/>
          <w:bCs/>
          <w:sz w:val="24"/>
          <w:szCs w:val="24"/>
        </w:rPr>
      </w:pPr>
      <w:r>
        <w:rPr>
          <w:rFonts w:ascii="Times-Bold" w:hAnsi="Times-Bold" w:cs="Times-Bold"/>
          <w:bCs/>
          <w:sz w:val="24"/>
          <w:szCs w:val="24"/>
        </w:rPr>
        <w:tab/>
      </w:r>
      <w:proofErr w:type="spellStart"/>
      <w:r>
        <w:rPr>
          <w:rFonts w:ascii="Times-Bold" w:hAnsi="Times-Bold" w:cs="Times-Bold"/>
          <w:bCs/>
          <w:sz w:val="24"/>
          <w:szCs w:val="24"/>
        </w:rPr>
        <w:t>Churchwide</w:t>
      </w:r>
      <w:proofErr w:type="spellEnd"/>
      <w:r>
        <w:rPr>
          <w:rFonts w:ascii="Times-Bold" w:hAnsi="Times-Bold" w:cs="Times-Bold"/>
          <w:bCs/>
          <w:sz w:val="24"/>
          <w:szCs w:val="24"/>
        </w:rPr>
        <w:t xml:space="preserve"> Organization</w:t>
      </w:r>
    </w:p>
    <w:p w14:paraId="5B3C6E3D" w14:textId="07BCB1CC" w:rsidR="00471DFA" w:rsidRPr="00471DFA" w:rsidRDefault="00471DFA" w:rsidP="00471DFA">
      <w:pPr>
        <w:rPr>
          <w:rFonts w:ascii="Times-Bold" w:hAnsi="Times-Bold" w:cs="Times-Bold"/>
          <w:bCs/>
          <w:sz w:val="24"/>
          <w:szCs w:val="24"/>
        </w:rPr>
      </w:pPr>
      <w:r>
        <w:rPr>
          <w:rFonts w:ascii="Times-Bold" w:hAnsi="Times-Bold" w:cs="Times-Bold"/>
          <w:bCs/>
          <w:sz w:val="24"/>
          <w:szCs w:val="24"/>
        </w:rPr>
        <w:tab/>
        <w:t>1.  Work to adequately fund gun violence research</w:t>
      </w:r>
    </w:p>
    <w:p w14:paraId="09A09BF3" w14:textId="791E2BB7" w:rsidR="00471DFA" w:rsidRDefault="00471DFA" w:rsidP="00471DFA">
      <w:pPr>
        <w:rPr>
          <w:rFonts w:ascii="Times-Bold" w:hAnsi="Times-Bold" w:cs="Times-Bold"/>
          <w:bCs/>
          <w:sz w:val="24"/>
          <w:szCs w:val="24"/>
        </w:rPr>
      </w:pPr>
      <w:r>
        <w:rPr>
          <w:rFonts w:ascii="Times-Bold" w:hAnsi="Times-Bold" w:cs="Times-Bold"/>
          <w:bCs/>
          <w:sz w:val="24"/>
          <w:szCs w:val="24"/>
        </w:rPr>
        <w:tab/>
        <w:t>2.  Advocate with local and national law-maker to create and pass gun laws in ways identified in the Memorial (banning semi-automatic weapons, banning accessories that simulate automatic weapons, universal background checks, raising firearm purchase to age 21……)</w:t>
      </w:r>
    </w:p>
    <w:p w14:paraId="16DBF698" w14:textId="77777777" w:rsidR="00471DFA" w:rsidRDefault="00471DFA" w:rsidP="00471DFA">
      <w:pPr>
        <w:rPr>
          <w:rFonts w:ascii="Times-Bold" w:hAnsi="Times-Bold" w:cs="Times-Bold"/>
          <w:bCs/>
          <w:sz w:val="24"/>
          <w:szCs w:val="24"/>
        </w:rPr>
      </w:pPr>
    </w:p>
    <w:p w14:paraId="0F8FDEEB" w14:textId="77777777" w:rsidR="00471DFA" w:rsidRDefault="00471DFA" w:rsidP="00471DFA">
      <w:pPr>
        <w:rPr>
          <w:rFonts w:ascii="Times-Bold" w:hAnsi="Times-Bold" w:cs="Times-Bold"/>
          <w:bCs/>
          <w:sz w:val="24"/>
          <w:szCs w:val="24"/>
        </w:rPr>
      </w:pPr>
      <w:r>
        <w:rPr>
          <w:rFonts w:ascii="Times-Bold" w:hAnsi="Times-Bold" w:cs="Times-Bold"/>
          <w:bCs/>
          <w:sz w:val="24"/>
          <w:szCs w:val="24"/>
        </w:rPr>
        <w:tab/>
        <w:t>Synods</w:t>
      </w:r>
    </w:p>
    <w:p w14:paraId="1D678B9B" w14:textId="77777777" w:rsidR="00471DFA" w:rsidRDefault="00471DFA" w:rsidP="00471DFA">
      <w:pPr>
        <w:rPr>
          <w:rFonts w:ascii="Times-Bold" w:hAnsi="Times-Bold" w:cs="Times-Bold"/>
          <w:bCs/>
          <w:sz w:val="24"/>
          <w:szCs w:val="24"/>
        </w:rPr>
      </w:pPr>
    </w:p>
    <w:p w14:paraId="28636F8F" w14:textId="77777777" w:rsidR="00471DFA" w:rsidRDefault="00471DFA" w:rsidP="00471DFA">
      <w:pPr>
        <w:rPr>
          <w:rFonts w:ascii="Times-Bold" w:hAnsi="Times-Bold" w:cs="Times-Bold"/>
          <w:bCs/>
          <w:sz w:val="24"/>
          <w:szCs w:val="24"/>
        </w:rPr>
      </w:pPr>
    </w:p>
    <w:p w14:paraId="09BB87E9" w14:textId="77777777" w:rsidR="00471DFA" w:rsidRDefault="00471DFA" w:rsidP="00471DFA">
      <w:pPr>
        <w:ind w:firstLine="720"/>
        <w:rPr>
          <w:rFonts w:ascii="Times-Bold" w:hAnsi="Times-Bold" w:cs="Times-Bold"/>
          <w:bCs/>
          <w:sz w:val="24"/>
          <w:szCs w:val="24"/>
        </w:rPr>
      </w:pPr>
      <w:r>
        <w:rPr>
          <w:rFonts w:ascii="Times-Bold" w:hAnsi="Times-Bold" w:cs="Times-Bold"/>
          <w:bCs/>
          <w:sz w:val="24"/>
          <w:szCs w:val="24"/>
        </w:rPr>
        <w:t>Congregations</w:t>
      </w:r>
    </w:p>
    <w:p w14:paraId="7A59A9A4" w14:textId="77777777" w:rsidR="00471DFA" w:rsidRDefault="00471DFA" w:rsidP="00471DFA">
      <w:pPr>
        <w:rPr>
          <w:rFonts w:ascii="Times-Bold" w:hAnsi="Times-Bold" w:cs="Times-Bold"/>
          <w:bCs/>
          <w:sz w:val="24"/>
          <w:szCs w:val="24"/>
        </w:rPr>
      </w:pPr>
    </w:p>
    <w:p w14:paraId="5CCDFB07" w14:textId="77777777" w:rsidR="00471DFA" w:rsidRDefault="00471DFA" w:rsidP="00471DFA">
      <w:pPr>
        <w:rPr>
          <w:rFonts w:ascii="Times-Bold" w:hAnsi="Times-Bold" w:cs="Times-Bold"/>
          <w:bCs/>
          <w:sz w:val="24"/>
          <w:szCs w:val="24"/>
        </w:rPr>
      </w:pPr>
    </w:p>
    <w:p w14:paraId="65241E85" w14:textId="77777777" w:rsidR="00471DFA" w:rsidRDefault="00471DFA" w:rsidP="00471DFA">
      <w:pPr>
        <w:rPr>
          <w:rFonts w:ascii="Times-Bold" w:hAnsi="Times-Bold" w:cs="Times-Bold"/>
          <w:bCs/>
          <w:sz w:val="24"/>
          <w:szCs w:val="24"/>
        </w:rPr>
      </w:pPr>
      <w:r>
        <w:rPr>
          <w:rFonts w:ascii="Times-Bold" w:hAnsi="Times-Bold" w:cs="Times-Bold"/>
          <w:bCs/>
          <w:sz w:val="24"/>
          <w:szCs w:val="24"/>
        </w:rPr>
        <w:t>Anticipated staff or personnel implications of memorial if adopted for:</w:t>
      </w:r>
    </w:p>
    <w:p w14:paraId="35B3D27F" w14:textId="77777777" w:rsidR="00471DFA" w:rsidRDefault="00471DFA" w:rsidP="00471DFA">
      <w:pPr>
        <w:rPr>
          <w:rFonts w:ascii="Times-Bold" w:hAnsi="Times-Bold" w:cs="Times-Bold"/>
          <w:bCs/>
          <w:sz w:val="24"/>
          <w:szCs w:val="24"/>
        </w:rPr>
      </w:pPr>
      <w:r>
        <w:rPr>
          <w:rFonts w:ascii="Times-Bold" w:hAnsi="Times-Bold" w:cs="Times-Bold"/>
          <w:bCs/>
          <w:sz w:val="24"/>
          <w:szCs w:val="24"/>
        </w:rPr>
        <w:tab/>
      </w:r>
      <w:proofErr w:type="spellStart"/>
      <w:r>
        <w:rPr>
          <w:rFonts w:ascii="Times-Bold" w:hAnsi="Times-Bold" w:cs="Times-Bold"/>
          <w:bCs/>
          <w:sz w:val="24"/>
          <w:szCs w:val="24"/>
        </w:rPr>
        <w:t>Churchwide</w:t>
      </w:r>
      <w:proofErr w:type="spellEnd"/>
      <w:r>
        <w:rPr>
          <w:rFonts w:ascii="Times-Bold" w:hAnsi="Times-Bold" w:cs="Times-Bold"/>
          <w:bCs/>
          <w:sz w:val="24"/>
          <w:szCs w:val="24"/>
        </w:rPr>
        <w:t xml:space="preserve"> Organization</w:t>
      </w:r>
    </w:p>
    <w:p w14:paraId="68EEB11E" w14:textId="165A2CE4" w:rsidR="00471DFA" w:rsidRDefault="00471DFA" w:rsidP="00471DFA">
      <w:pPr>
        <w:rPr>
          <w:rFonts w:ascii="Times-Bold" w:hAnsi="Times-Bold" w:cs="Times-Bold"/>
          <w:bCs/>
          <w:sz w:val="24"/>
          <w:szCs w:val="24"/>
        </w:rPr>
      </w:pPr>
      <w:r>
        <w:rPr>
          <w:rFonts w:ascii="Times-Bold" w:hAnsi="Times-Bold" w:cs="Times-Bold"/>
          <w:bCs/>
          <w:sz w:val="24"/>
          <w:szCs w:val="24"/>
        </w:rPr>
        <w:tab/>
        <w:t>Serving as an advocate for passing gun laws on all levels</w:t>
      </w:r>
    </w:p>
    <w:p w14:paraId="6D397F58" w14:textId="51D737E5" w:rsidR="00471DFA" w:rsidRDefault="00471DFA" w:rsidP="00471DFA">
      <w:pPr>
        <w:rPr>
          <w:rFonts w:ascii="Times-Bold" w:hAnsi="Times-Bold" w:cs="Times-Bold"/>
          <w:bCs/>
          <w:sz w:val="24"/>
          <w:szCs w:val="24"/>
        </w:rPr>
      </w:pPr>
      <w:r>
        <w:rPr>
          <w:rFonts w:ascii="Times-Bold" w:hAnsi="Times-Bold" w:cs="Times-Bold"/>
          <w:bCs/>
          <w:sz w:val="24"/>
          <w:szCs w:val="24"/>
        </w:rPr>
        <w:tab/>
      </w:r>
    </w:p>
    <w:p w14:paraId="6441A9A9" w14:textId="77777777" w:rsidR="00471DFA" w:rsidRDefault="00471DFA" w:rsidP="00471DFA">
      <w:pPr>
        <w:ind w:firstLine="720"/>
        <w:rPr>
          <w:rFonts w:ascii="Times-Bold" w:hAnsi="Times-Bold" w:cs="Times-Bold"/>
          <w:bCs/>
          <w:sz w:val="24"/>
          <w:szCs w:val="24"/>
        </w:rPr>
      </w:pPr>
    </w:p>
    <w:p w14:paraId="6ACF9B51" w14:textId="1C78E04D" w:rsidR="00471DFA" w:rsidRDefault="00471DFA" w:rsidP="00471DFA">
      <w:pPr>
        <w:ind w:firstLine="720"/>
        <w:rPr>
          <w:rFonts w:ascii="Times-Bold" w:hAnsi="Times-Bold" w:cs="Times-Bold"/>
          <w:bCs/>
          <w:sz w:val="24"/>
          <w:szCs w:val="24"/>
        </w:rPr>
      </w:pPr>
      <w:r>
        <w:rPr>
          <w:rFonts w:ascii="Times-Bold" w:hAnsi="Times-Bold" w:cs="Times-Bold"/>
          <w:bCs/>
          <w:sz w:val="24"/>
          <w:szCs w:val="24"/>
        </w:rPr>
        <w:t>Synods</w:t>
      </w:r>
      <w:r>
        <w:rPr>
          <w:rFonts w:ascii="Times-Bold" w:hAnsi="Times-Bold" w:cs="Times-Bold"/>
          <w:bCs/>
          <w:sz w:val="24"/>
          <w:szCs w:val="24"/>
        </w:rPr>
        <w:t xml:space="preserve">:  </w:t>
      </w:r>
    </w:p>
    <w:p w14:paraId="75D6B152" w14:textId="7E587C1D" w:rsidR="00471DFA" w:rsidRDefault="00471DFA" w:rsidP="00471DFA">
      <w:pPr>
        <w:ind w:firstLine="720"/>
        <w:rPr>
          <w:rFonts w:ascii="Times-Bold" w:hAnsi="Times-Bold" w:cs="Times-Bold"/>
          <w:bCs/>
          <w:sz w:val="24"/>
          <w:szCs w:val="24"/>
        </w:rPr>
      </w:pPr>
      <w:r>
        <w:rPr>
          <w:rFonts w:ascii="Times-Bold" w:hAnsi="Times-Bold" w:cs="Times-Bold"/>
          <w:bCs/>
          <w:sz w:val="24"/>
          <w:szCs w:val="24"/>
        </w:rPr>
        <w:t xml:space="preserve">Serving as an advocate for passing gun laws on </w:t>
      </w:r>
      <w:r>
        <w:rPr>
          <w:rFonts w:ascii="Times-Bold" w:hAnsi="Times-Bold" w:cs="Times-Bold"/>
          <w:bCs/>
          <w:sz w:val="24"/>
          <w:szCs w:val="24"/>
        </w:rPr>
        <w:t>all</w:t>
      </w:r>
      <w:r>
        <w:rPr>
          <w:rFonts w:ascii="Times-Bold" w:hAnsi="Times-Bold" w:cs="Times-Bold"/>
          <w:bCs/>
          <w:sz w:val="24"/>
          <w:szCs w:val="24"/>
        </w:rPr>
        <w:t xml:space="preserve"> level</w:t>
      </w:r>
      <w:r>
        <w:rPr>
          <w:rFonts w:ascii="Times-Bold" w:hAnsi="Times-Bold" w:cs="Times-Bold"/>
          <w:bCs/>
          <w:sz w:val="24"/>
          <w:szCs w:val="24"/>
        </w:rPr>
        <w:t>s</w:t>
      </w:r>
    </w:p>
    <w:p w14:paraId="485D7E58" w14:textId="77777777" w:rsidR="00471DFA" w:rsidRDefault="00471DFA" w:rsidP="00471DFA">
      <w:pPr>
        <w:rPr>
          <w:rFonts w:ascii="Times-Bold" w:hAnsi="Times-Bold" w:cs="Times-Bold"/>
          <w:bCs/>
          <w:sz w:val="24"/>
          <w:szCs w:val="24"/>
        </w:rPr>
      </w:pPr>
    </w:p>
    <w:p w14:paraId="492AD191" w14:textId="4616A15E" w:rsidR="00471DFA" w:rsidRPr="008302F3" w:rsidRDefault="00471DFA" w:rsidP="00471DFA">
      <w:pPr>
        <w:ind w:firstLine="720"/>
        <w:rPr>
          <w:rFonts w:ascii="Times-Bold" w:hAnsi="Times-Bold" w:cs="Times-Bold"/>
          <w:bCs/>
          <w:sz w:val="24"/>
          <w:szCs w:val="24"/>
        </w:rPr>
      </w:pPr>
      <w:r>
        <w:rPr>
          <w:rFonts w:ascii="Times-Bold" w:hAnsi="Times-Bold" w:cs="Times-Bold"/>
          <w:bCs/>
          <w:sz w:val="24"/>
          <w:szCs w:val="24"/>
        </w:rPr>
        <w:t>Congregations</w:t>
      </w:r>
    </w:p>
    <w:p w14:paraId="03649B8C" w14:textId="45AFFF82" w:rsidR="00471DFA" w:rsidRDefault="00471DFA" w:rsidP="00471DFA">
      <w:pPr>
        <w:ind w:firstLine="720"/>
        <w:rPr>
          <w:rFonts w:ascii="Times-Bold" w:hAnsi="Times-Bold" w:cs="Times-Bold"/>
          <w:bCs/>
          <w:sz w:val="24"/>
          <w:szCs w:val="24"/>
        </w:rPr>
      </w:pPr>
      <w:bookmarkStart w:id="1" w:name="_GoBack"/>
      <w:bookmarkEnd w:id="1"/>
      <w:r>
        <w:rPr>
          <w:rFonts w:ascii="Times-Bold" w:hAnsi="Times-Bold" w:cs="Times-Bold"/>
          <w:bCs/>
          <w:sz w:val="24"/>
          <w:szCs w:val="24"/>
        </w:rPr>
        <w:t>Serving as an advocate for passing gun laws on all levels</w:t>
      </w:r>
    </w:p>
    <w:p w14:paraId="282C8450" w14:textId="2E04A617" w:rsidR="000011E5" w:rsidRPr="005C42D0" w:rsidRDefault="000011E5" w:rsidP="000011E5">
      <w:pPr>
        <w:pStyle w:val="Body"/>
        <w:pBdr>
          <w:top w:val="none" w:sz="0" w:space="0" w:color="auto"/>
        </w:pBdr>
        <w:rPr>
          <w:rFonts w:cs="Times New Roman"/>
          <w:color w:val="222222"/>
          <w:shd w:val="clear" w:color="auto" w:fill="FFFFFF"/>
        </w:rPr>
      </w:pPr>
    </w:p>
    <w:sectPr w:rsidR="000011E5" w:rsidRPr="005C42D0" w:rsidSect="00F475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E2BE3" w14:textId="77777777" w:rsidR="005D0EE0" w:rsidRDefault="005D0EE0" w:rsidP="001C7CF6">
      <w:pPr>
        <w:spacing w:after="0" w:line="240" w:lineRule="auto"/>
      </w:pPr>
      <w:r>
        <w:separator/>
      </w:r>
    </w:p>
  </w:endnote>
  <w:endnote w:type="continuationSeparator" w:id="0">
    <w:p w14:paraId="21599C44" w14:textId="77777777" w:rsidR="005D0EE0" w:rsidRDefault="005D0EE0" w:rsidP="001C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6F61A" w14:textId="77777777" w:rsidR="005D0EE0" w:rsidRDefault="005D0EE0" w:rsidP="001C7CF6">
      <w:pPr>
        <w:spacing w:after="0" w:line="240" w:lineRule="auto"/>
      </w:pPr>
      <w:r>
        <w:separator/>
      </w:r>
    </w:p>
  </w:footnote>
  <w:footnote w:type="continuationSeparator" w:id="0">
    <w:p w14:paraId="4FDC91A8" w14:textId="77777777" w:rsidR="005D0EE0" w:rsidRDefault="005D0EE0" w:rsidP="001C7CF6">
      <w:pPr>
        <w:spacing w:after="0" w:line="240" w:lineRule="auto"/>
      </w:pPr>
      <w:r>
        <w:continuationSeparator/>
      </w:r>
    </w:p>
  </w:footnote>
  <w:footnote w:id="1">
    <w:p w14:paraId="30BFD84F" w14:textId="15742EB1" w:rsidR="00AD2936" w:rsidRDefault="00AD2936">
      <w:pPr>
        <w:pStyle w:val="FootnoteText"/>
      </w:pPr>
      <w:r>
        <w:rPr>
          <w:rStyle w:val="FootnoteReference"/>
        </w:rPr>
        <w:footnoteRef/>
      </w:r>
      <w:r>
        <w:t xml:space="preserve"> According to Merriam-Webster dictionary, an assault rifle is any of various intermediate-range, magazine fed military rifles (such as the AK-47) that can be set for automatic or semiautomatic fire; also: a rifle that resembles a military assault rifle but is designed to allow only semiautomatic fire.</w:t>
      </w:r>
      <w:r w:rsidR="001F3705">
        <w:t xml:space="preserve"> </w:t>
      </w:r>
    </w:p>
  </w:footnote>
  <w:footnote w:id="2">
    <w:p w14:paraId="26EFBA04" w14:textId="002B3A9C" w:rsidR="00EC14EC" w:rsidRPr="00EC14EC" w:rsidRDefault="00EC14EC">
      <w:pPr>
        <w:pStyle w:val="FootnoteText"/>
        <w:rPr>
          <w:i/>
        </w:rPr>
      </w:pPr>
      <w:r>
        <w:rPr>
          <w:rStyle w:val="FootnoteReference"/>
        </w:rPr>
        <w:footnoteRef/>
      </w:r>
      <w:r>
        <w:t xml:space="preserve"> Brady Campaign to Prevent Gun Violence. 2018. </w:t>
      </w:r>
      <w:r w:rsidR="00F87F4E">
        <w:t>“</w:t>
      </w:r>
      <w:r w:rsidRPr="00F87F4E">
        <w:t>Key gun violence statistics</w:t>
      </w:r>
      <w:r w:rsidR="001F3705">
        <w:t>.” www.bradycampaign.org.</w:t>
      </w:r>
    </w:p>
  </w:footnote>
  <w:footnote w:id="3">
    <w:p w14:paraId="66ABF19A" w14:textId="7D24491C" w:rsidR="00AD2936" w:rsidRPr="00AD2936" w:rsidRDefault="00AD2936">
      <w:pPr>
        <w:pStyle w:val="FootnoteText"/>
        <w:rPr>
          <w:i/>
        </w:rPr>
      </w:pPr>
      <w:r>
        <w:rPr>
          <w:rStyle w:val="FootnoteReference"/>
        </w:rPr>
        <w:footnoteRef/>
      </w:r>
      <w:r>
        <w:t xml:space="preserve"> Ferdman, R.A. 2016. “The racial divide in America’s gun violence.” </w:t>
      </w:r>
      <w:r>
        <w:rPr>
          <w:i/>
        </w:rPr>
        <w:t>The Washington Post.</w:t>
      </w:r>
    </w:p>
  </w:footnote>
  <w:footnote w:id="4">
    <w:p w14:paraId="6D8BA0B1" w14:textId="1CD8286B" w:rsidR="00737605" w:rsidRDefault="00737605">
      <w:pPr>
        <w:pStyle w:val="FootnoteText"/>
      </w:pPr>
      <w:r>
        <w:rPr>
          <w:rStyle w:val="FootnoteReference"/>
        </w:rPr>
        <w:footnoteRef/>
      </w:r>
      <w:r>
        <w:t xml:space="preserve"> http://en.wikipedia.org/wiki/Second_Amendment_to_the_United_States_COnstitution#District_of_Columbia</w:t>
      </w:r>
    </w:p>
  </w:footnote>
  <w:footnote w:id="5">
    <w:p w14:paraId="003402B2" w14:textId="44FE78F2" w:rsidR="001C7CF6" w:rsidRPr="001C7CF6" w:rsidRDefault="001C7CF6">
      <w:pPr>
        <w:pStyle w:val="FootnoteText"/>
        <w:rPr>
          <w:i/>
        </w:rPr>
      </w:pPr>
      <w:r>
        <w:rPr>
          <w:rStyle w:val="FootnoteReference"/>
        </w:rPr>
        <w:footnoteRef/>
      </w:r>
      <w:r>
        <w:t xml:space="preserve"> ELCA Conference of Bishops. 2018. </w:t>
      </w:r>
      <w:r w:rsidRPr="00F87F4E">
        <w:t xml:space="preserve">Statement of support for March for Our Lives on March </w:t>
      </w:r>
      <w:r w:rsidR="001F3705">
        <w:t>24</w:t>
      </w:r>
      <w:r>
        <w:rPr>
          <w:i/>
        </w:rPr>
        <w:t xml:space="preserve">. </w:t>
      </w:r>
      <w:r w:rsidR="001F3705" w:rsidRPr="001F3705">
        <w:t>www.elca</w:t>
      </w:r>
      <w:r w:rsidRPr="001F3705">
        <w:t>.org</w:t>
      </w:r>
      <w:r w:rsidR="001F3705" w:rsidRPr="001F3705">
        <w:t>.</w:t>
      </w:r>
    </w:p>
  </w:footnote>
  <w:footnote w:id="6">
    <w:p w14:paraId="3EB530A0" w14:textId="64D91A99" w:rsidR="008E3718" w:rsidRDefault="008E3718">
      <w:pPr>
        <w:pStyle w:val="FootnoteText"/>
      </w:pPr>
      <w:r>
        <w:rPr>
          <w:rStyle w:val="FootnoteReference"/>
        </w:rPr>
        <w:footnoteRef/>
      </w:r>
      <w:r>
        <w:t xml:space="preserve"> </w:t>
      </w:r>
      <w:r w:rsidR="00611B47">
        <w:t>CA93.06.10</w:t>
      </w:r>
      <w:r w:rsidR="00922AB5">
        <w:t>. 1993.</w:t>
      </w:r>
      <w:r w:rsidR="001F3705">
        <w:t xml:space="preserve"> </w:t>
      </w:r>
      <w:r w:rsidR="00922AB5">
        <w:t>Community Violence—Gun Control. Social Policy Resolution</w:t>
      </w:r>
      <w:r w:rsidR="001F3705">
        <w:t>. www.</w:t>
      </w:r>
      <w:r w:rsidR="00922AB5">
        <w:t>elca.org.</w:t>
      </w:r>
    </w:p>
  </w:footnote>
  <w:footnote w:id="7">
    <w:p w14:paraId="6774FAE4" w14:textId="358917D7" w:rsidR="00C05C06" w:rsidRDefault="00C05C06">
      <w:pPr>
        <w:pStyle w:val="FootnoteText"/>
      </w:pPr>
      <w:r>
        <w:rPr>
          <w:rStyle w:val="FootnoteReference"/>
        </w:rPr>
        <w:footnoteRef/>
      </w:r>
      <w:r>
        <w:t xml:space="preserve"> Brady Campaign to Prevent Gun Violence. 2018. “Key gun violence statistics” www.bradycampaign.org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7E"/>
    <w:rsid w:val="00000C9A"/>
    <w:rsid w:val="000011E5"/>
    <w:rsid w:val="00095481"/>
    <w:rsid w:val="00196C5D"/>
    <w:rsid w:val="001C7CF6"/>
    <w:rsid w:val="001E72A6"/>
    <w:rsid w:val="001F3705"/>
    <w:rsid w:val="0032357E"/>
    <w:rsid w:val="003338D7"/>
    <w:rsid w:val="00370D83"/>
    <w:rsid w:val="003B03C3"/>
    <w:rsid w:val="004227DB"/>
    <w:rsid w:val="004371BD"/>
    <w:rsid w:val="00471DFA"/>
    <w:rsid w:val="004B2F64"/>
    <w:rsid w:val="005074A4"/>
    <w:rsid w:val="00515656"/>
    <w:rsid w:val="00533130"/>
    <w:rsid w:val="0053620F"/>
    <w:rsid w:val="00544089"/>
    <w:rsid w:val="005C42D0"/>
    <w:rsid w:val="005D0EE0"/>
    <w:rsid w:val="005D6034"/>
    <w:rsid w:val="00611B47"/>
    <w:rsid w:val="006D3D84"/>
    <w:rsid w:val="00707DD0"/>
    <w:rsid w:val="00737605"/>
    <w:rsid w:val="007825BF"/>
    <w:rsid w:val="00880944"/>
    <w:rsid w:val="008E3718"/>
    <w:rsid w:val="00922AB5"/>
    <w:rsid w:val="009C3B17"/>
    <w:rsid w:val="009E5D81"/>
    <w:rsid w:val="00A6321F"/>
    <w:rsid w:val="00AC114C"/>
    <w:rsid w:val="00AD2936"/>
    <w:rsid w:val="00B002EA"/>
    <w:rsid w:val="00B61360"/>
    <w:rsid w:val="00BC7796"/>
    <w:rsid w:val="00C05C06"/>
    <w:rsid w:val="00CB6B02"/>
    <w:rsid w:val="00D35323"/>
    <w:rsid w:val="00E3474A"/>
    <w:rsid w:val="00EC14EC"/>
    <w:rsid w:val="00F475EC"/>
    <w:rsid w:val="00F87E91"/>
    <w:rsid w:val="00F8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9554"/>
  <w15:chartTrackingRefBased/>
  <w15:docId w15:val="{1787E79C-5829-485F-ADF3-F13DE50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7C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CF6"/>
    <w:rPr>
      <w:sz w:val="20"/>
      <w:szCs w:val="20"/>
    </w:rPr>
  </w:style>
  <w:style w:type="character" w:styleId="FootnoteReference">
    <w:name w:val="footnote reference"/>
    <w:basedOn w:val="DefaultParagraphFont"/>
    <w:uiPriority w:val="99"/>
    <w:semiHidden/>
    <w:unhideWhenUsed/>
    <w:rsid w:val="001C7CF6"/>
    <w:rPr>
      <w:vertAlign w:val="superscript"/>
    </w:rPr>
  </w:style>
  <w:style w:type="paragraph" w:styleId="EndnoteText">
    <w:name w:val="endnote text"/>
    <w:basedOn w:val="Normal"/>
    <w:link w:val="EndnoteTextChar"/>
    <w:uiPriority w:val="99"/>
    <w:semiHidden/>
    <w:unhideWhenUsed/>
    <w:rsid w:val="005156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5656"/>
    <w:rPr>
      <w:sz w:val="20"/>
      <w:szCs w:val="20"/>
    </w:rPr>
  </w:style>
  <w:style w:type="character" w:styleId="EndnoteReference">
    <w:name w:val="endnote reference"/>
    <w:basedOn w:val="DefaultParagraphFont"/>
    <w:uiPriority w:val="99"/>
    <w:semiHidden/>
    <w:unhideWhenUsed/>
    <w:rsid w:val="00515656"/>
    <w:rPr>
      <w:vertAlign w:val="superscript"/>
    </w:rPr>
  </w:style>
  <w:style w:type="character" w:styleId="Hyperlink">
    <w:name w:val="Hyperlink"/>
    <w:basedOn w:val="DefaultParagraphFont"/>
    <w:uiPriority w:val="99"/>
    <w:semiHidden/>
    <w:unhideWhenUsed/>
    <w:rsid w:val="00515656"/>
    <w:rPr>
      <w:color w:val="0000FF"/>
      <w:u w:val="single"/>
    </w:rPr>
  </w:style>
  <w:style w:type="character" w:customStyle="1" w:styleId="sdsense">
    <w:name w:val="sdsense"/>
    <w:basedOn w:val="DefaultParagraphFont"/>
    <w:rsid w:val="00515656"/>
  </w:style>
  <w:style w:type="character" w:customStyle="1" w:styleId="sd">
    <w:name w:val="sd"/>
    <w:basedOn w:val="DefaultParagraphFont"/>
    <w:rsid w:val="00515656"/>
  </w:style>
  <w:style w:type="character" w:customStyle="1" w:styleId="dt">
    <w:name w:val="dt"/>
    <w:basedOn w:val="DefaultParagraphFont"/>
    <w:rsid w:val="00515656"/>
  </w:style>
  <w:style w:type="character" w:styleId="Strong">
    <w:name w:val="Strong"/>
    <w:basedOn w:val="DefaultParagraphFont"/>
    <w:uiPriority w:val="22"/>
    <w:qFormat/>
    <w:rsid w:val="00515656"/>
    <w:rPr>
      <w:b/>
      <w:bCs/>
    </w:rPr>
  </w:style>
  <w:style w:type="paragraph" w:styleId="NormalWeb">
    <w:name w:val="Normal (Web)"/>
    <w:basedOn w:val="Normal"/>
    <w:uiPriority w:val="99"/>
    <w:semiHidden/>
    <w:unhideWhenUsed/>
    <w:rsid w:val="00196C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42D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gd">
    <w:name w:val="gd"/>
    <w:basedOn w:val="DefaultParagraphFont"/>
    <w:rsid w:val="005C42D0"/>
  </w:style>
  <w:style w:type="paragraph" w:styleId="BalloonText">
    <w:name w:val="Balloon Text"/>
    <w:basedOn w:val="Normal"/>
    <w:link w:val="BalloonTextChar"/>
    <w:uiPriority w:val="99"/>
    <w:semiHidden/>
    <w:unhideWhenUsed/>
    <w:rsid w:val="0042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7DB"/>
    <w:rPr>
      <w:rFonts w:ascii="Segoe UI" w:hAnsi="Segoe UI" w:cs="Segoe UI"/>
      <w:sz w:val="18"/>
      <w:szCs w:val="18"/>
    </w:rPr>
  </w:style>
  <w:style w:type="paragraph" w:styleId="NoSpacing">
    <w:name w:val="No Spacing"/>
    <w:uiPriority w:val="1"/>
    <w:qFormat/>
    <w:rsid w:val="00471D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11403">
      <w:bodyDiv w:val="1"/>
      <w:marLeft w:val="0"/>
      <w:marRight w:val="0"/>
      <w:marTop w:val="0"/>
      <w:marBottom w:val="0"/>
      <w:divBdr>
        <w:top w:val="none" w:sz="0" w:space="0" w:color="auto"/>
        <w:left w:val="none" w:sz="0" w:space="0" w:color="auto"/>
        <w:bottom w:val="none" w:sz="0" w:space="0" w:color="auto"/>
        <w:right w:val="none" w:sz="0" w:space="0" w:color="auto"/>
      </w:divBdr>
    </w:div>
    <w:div w:id="19907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AF8DD-18E5-4EBC-8F3B-5ABF797B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kraft</dc:creator>
  <cp:keywords/>
  <dc:description/>
  <cp:lastModifiedBy>Nancy Gordon</cp:lastModifiedBy>
  <cp:revision>2</cp:revision>
  <cp:lastPrinted>2018-05-18T19:34:00Z</cp:lastPrinted>
  <dcterms:created xsi:type="dcterms:W3CDTF">2019-06-10T16:33:00Z</dcterms:created>
  <dcterms:modified xsi:type="dcterms:W3CDTF">2019-06-10T16:33:00Z</dcterms:modified>
</cp:coreProperties>
</file>