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A6B" w:rsidRPr="009D29FB" w:rsidRDefault="00CD2A6B" w:rsidP="00CD2A6B">
      <w:pPr>
        <w:jc w:val="center"/>
        <w:rPr>
          <w:b/>
          <w:sz w:val="22"/>
          <w:szCs w:val="22"/>
        </w:rPr>
      </w:pPr>
    </w:p>
    <w:p w:rsidR="00CD2A6B" w:rsidRPr="00B90F0B" w:rsidRDefault="00CD2A6B" w:rsidP="00CD2A6B">
      <w:pPr>
        <w:pStyle w:val="Body1"/>
        <w:ind w:left="1440" w:hanging="1440"/>
        <w:jc w:val="center"/>
        <w:rPr>
          <w:rFonts w:ascii="Arial" w:hAnsi="Arial" w:cs="Arial"/>
          <w:b/>
          <w:sz w:val="22"/>
          <w:szCs w:val="22"/>
        </w:rPr>
      </w:pPr>
      <w:r w:rsidRPr="00B90F0B">
        <w:rPr>
          <w:rFonts w:ascii="Arial" w:hAnsi="Arial" w:cs="Arial"/>
          <w:b/>
          <w:sz w:val="22"/>
          <w:szCs w:val="22"/>
        </w:rPr>
        <w:t>Resolution #4</w:t>
      </w:r>
    </w:p>
    <w:p w:rsidR="00CD2A6B" w:rsidRPr="00B90F0B" w:rsidRDefault="00CD2A6B" w:rsidP="00CD2A6B">
      <w:pPr>
        <w:pStyle w:val="Body1"/>
        <w:jc w:val="center"/>
        <w:rPr>
          <w:rFonts w:ascii="Arial" w:hAnsi="Arial" w:cs="Arial"/>
          <w:b/>
          <w:i/>
          <w:sz w:val="22"/>
          <w:szCs w:val="22"/>
        </w:rPr>
      </w:pPr>
      <w:r w:rsidRPr="00B90F0B">
        <w:rPr>
          <w:rFonts w:ascii="Arial" w:hAnsi="Arial" w:cs="Arial"/>
          <w:b/>
          <w:sz w:val="22"/>
          <w:szCs w:val="22"/>
        </w:rPr>
        <w:t>A Resolution Regarding Creating Safe Churches for Children</w:t>
      </w:r>
    </w:p>
    <w:p w:rsidR="00CD2A6B" w:rsidRPr="00B90F0B" w:rsidRDefault="00CD2A6B" w:rsidP="00CD2A6B">
      <w:pPr>
        <w:pStyle w:val="Body1"/>
        <w:ind w:left="1440" w:hanging="1440"/>
        <w:rPr>
          <w:rFonts w:ascii="Arial" w:hAnsi="Arial" w:cs="Arial"/>
          <w:b/>
          <w:i/>
          <w:sz w:val="22"/>
          <w:szCs w:val="22"/>
        </w:rPr>
      </w:pPr>
    </w:p>
    <w:p w:rsidR="00CD2A6B" w:rsidRPr="00B90F0B" w:rsidRDefault="00CD2A6B" w:rsidP="00CD2A6B">
      <w:pPr>
        <w:pStyle w:val="Body1"/>
        <w:ind w:left="1440" w:hanging="1440"/>
        <w:rPr>
          <w:rFonts w:ascii="Arial" w:hAnsi="Arial" w:cs="Arial"/>
          <w:sz w:val="22"/>
          <w:szCs w:val="22"/>
        </w:rPr>
      </w:pPr>
      <w:r w:rsidRPr="00B90F0B">
        <w:rPr>
          <w:rFonts w:ascii="Arial" w:hAnsi="Arial" w:cs="Arial"/>
          <w:sz w:val="22"/>
          <w:szCs w:val="22"/>
        </w:rPr>
        <w:t>WHEREAS,</w:t>
      </w:r>
      <w:r w:rsidRPr="00B90F0B">
        <w:rPr>
          <w:rFonts w:ascii="Arial" w:hAnsi="Arial" w:cs="Arial"/>
          <w:sz w:val="22"/>
          <w:szCs w:val="22"/>
        </w:rPr>
        <w:tab/>
        <w:t>All forms of child abuse are contrary to Scripture, the teachings of Christ, and the deepest convictions and confessions we share as members of the Evangelical Lutheran Church in America (ELCA); and</w:t>
      </w:r>
    </w:p>
    <w:p w:rsidR="00CD2A6B" w:rsidRPr="00B90F0B" w:rsidRDefault="00CD2A6B" w:rsidP="00CD2A6B">
      <w:pPr>
        <w:pStyle w:val="Body1"/>
        <w:ind w:left="1440" w:hanging="1440"/>
        <w:rPr>
          <w:rFonts w:ascii="Arial" w:hAnsi="Arial" w:cs="Arial"/>
          <w:sz w:val="22"/>
          <w:szCs w:val="22"/>
        </w:rPr>
      </w:pPr>
    </w:p>
    <w:p w:rsidR="00CD2A6B" w:rsidRPr="00B90F0B" w:rsidRDefault="00CD2A6B" w:rsidP="00CD2A6B">
      <w:pPr>
        <w:pStyle w:val="Body1"/>
        <w:ind w:left="1440" w:hanging="1440"/>
        <w:rPr>
          <w:rFonts w:ascii="Arial" w:hAnsi="Arial" w:cs="Arial"/>
          <w:sz w:val="22"/>
          <w:szCs w:val="22"/>
        </w:rPr>
      </w:pPr>
      <w:r w:rsidRPr="00B90F0B">
        <w:rPr>
          <w:rFonts w:ascii="Arial" w:hAnsi="Arial" w:cs="Arial"/>
          <w:sz w:val="22"/>
          <w:szCs w:val="22"/>
        </w:rPr>
        <w:t>WHEREAS,</w:t>
      </w:r>
      <w:r w:rsidRPr="00B90F0B">
        <w:rPr>
          <w:rFonts w:ascii="Arial" w:hAnsi="Arial" w:cs="Arial"/>
          <w:sz w:val="22"/>
          <w:szCs w:val="22"/>
        </w:rPr>
        <w:tab/>
        <w:t>Across all denominations and expressions of the Church of Christ, we have often terribly failed in our responsibilities to protect children in our communities from abuse by adults, including trusted adults in positions of leadership; and</w:t>
      </w:r>
    </w:p>
    <w:p w:rsidR="00CD2A6B" w:rsidRPr="00B90F0B" w:rsidRDefault="00CD2A6B" w:rsidP="00CD2A6B">
      <w:pPr>
        <w:pStyle w:val="Body1"/>
        <w:ind w:left="1440" w:hanging="1440"/>
        <w:rPr>
          <w:rFonts w:ascii="Arial" w:hAnsi="Arial" w:cs="Arial"/>
          <w:sz w:val="22"/>
          <w:szCs w:val="22"/>
        </w:rPr>
      </w:pPr>
    </w:p>
    <w:p w:rsidR="00CD2A6B" w:rsidRPr="00B90F0B" w:rsidRDefault="00CD2A6B" w:rsidP="00CD2A6B">
      <w:pPr>
        <w:pStyle w:val="Body1"/>
        <w:ind w:left="1440" w:hanging="1440"/>
        <w:rPr>
          <w:rFonts w:ascii="Arial" w:hAnsi="Arial" w:cs="Arial"/>
          <w:color w:val="0E0E0E"/>
          <w:sz w:val="22"/>
          <w:szCs w:val="22"/>
          <w:u w:color="0E0E0E"/>
          <w:shd w:val="clear" w:color="auto" w:fill="FFFFFF"/>
        </w:rPr>
      </w:pPr>
      <w:r w:rsidRPr="00B90F0B">
        <w:rPr>
          <w:rFonts w:ascii="Arial" w:hAnsi="Arial" w:cs="Arial"/>
          <w:sz w:val="22"/>
          <w:szCs w:val="22"/>
        </w:rPr>
        <w:t xml:space="preserve">WHEREAS,  </w:t>
      </w:r>
      <w:r w:rsidRPr="00B90F0B">
        <w:rPr>
          <w:rFonts w:ascii="Arial" w:hAnsi="Arial" w:cs="Arial"/>
          <w:sz w:val="22"/>
          <w:szCs w:val="22"/>
        </w:rPr>
        <w:tab/>
        <w:t xml:space="preserve">Jesus taught about the importance of protecting children, </w:t>
      </w:r>
      <w:r w:rsidRPr="00B90F0B">
        <w:rPr>
          <w:rFonts w:ascii="Arial" w:hAnsi="Arial" w:cs="Arial"/>
          <w:sz w:val="22"/>
          <w:szCs w:val="22"/>
          <w:shd w:val="clear" w:color="auto" w:fill="FFFFFF"/>
        </w:rPr>
        <w:t>“See that you do not despise one of these little ones. …</w:t>
      </w:r>
      <w:r w:rsidRPr="00B90F0B">
        <w:rPr>
          <w:rFonts w:ascii="Arial" w:hAnsi="Arial" w:cs="Arial"/>
          <w:color w:val="0E0E0E"/>
          <w:sz w:val="22"/>
          <w:szCs w:val="22"/>
          <w:u w:color="0E0E0E"/>
          <w:shd w:val="clear" w:color="auto" w:fill="FFFFFF"/>
        </w:rPr>
        <w:t xml:space="preserve"> If a man has a hundred sheep and one of them has gone astray, does he not leave the ninety-nine on the mountains and go in search of the one that went astray? And if he finds it, truly, I say to you, he rejoices over it more than over the ninety-nine that never went astray. So it is not the will of my Father who is in heaven that one of these little ones should perish.”</w:t>
      </w:r>
      <w:r w:rsidRPr="00B90F0B">
        <w:rPr>
          <w:rFonts w:ascii="Arial" w:hAnsi="Arial" w:cs="Arial"/>
          <w:color w:val="0E0E0E"/>
          <w:sz w:val="22"/>
          <w:szCs w:val="22"/>
          <w:u w:color="0E0E0E"/>
          <w:shd w:val="clear" w:color="auto" w:fill="FFFFFF"/>
          <w:vertAlign w:val="superscript"/>
        </w:rPr>
        <w:footnoteReference w:id="1"/>
      </w:r>
      <w:proofErr w:type="gramStart"/>
      <w:r w:rsidRPr="00B90F0B">
        <w:rPr>
          <w:rFonts w:ascii="Arial" w:hAnsi="Arial" w:cs="Arial"/>
          <w:color w:val="0E0E0E"/>
          <w:sz w:val="22"/>
          <w:szCs w:val="22"/>
          <w:u w:color="0E0E0E"/>
          <w:shd w:val="clear" w:color="auto" w:fill="FFFFFF"/>
        </w:rPr>
        <w:t>;</w:t>
      </w:r>
      <w:proofErr w:type="gramEnd"/>
      <w:r w:rsidRPr="00B90F0B">
        <w:rPr>
          <w:rFonts w:ascii="Arial" w:hAnsi="Arial" w:cs="Arial"/>
          <w:color w:val="0E0E0E"/>
          <w:sz w:val="22"/>
          <w:szCs w:val="22"/>
          <w:u w:color="0E0E0E"/>
          <w:shd w:val="clear" w:color="auto" w:fill="FFFFFF"/>
        </w:rPr>
        <w:t xml:space="preserve"> and</w:t>
      </w:r>
    </w:p>
    <w:p w:rsidR="00CD2A6B" w:rsidRPr="00B90F0B" w:rsidRDefault="00CD2A6B" w:rsidP="00CD2A6B">
      <w:pPr>
        <w:pStyle w:val="Body1"/>
        <w:ind w:left="1440" w:hanging="1440"/>
        <w:rPr>
          <w:rFonts w:ascii="Arial" w:hAnsi="Arial" w:cs="Arial"/>
          <w:color w:val="0E0E0E"/>
          <w:sz w:val="22"/>
          <w:szCs w:val="22"/>
          <w:u w:color="0E0E0E"/>
          <w:shd w:val="clear" w:color="auto" w:fill="FFFFFF"/>
        </w:rPr>
      </w:pPr>
    </w:p>
    <w:p w:rsidR="00CD2A6B" w:rsidRPr="00B90F0B" w:rsidRDefault="00CD2A6B" w:rsidP="00CD2A6B">
      <w:pPr>
        <w:pStyle w:val="Body1"/>
        <w:ind w:left="1440" w:hanging="1440"/>
        <w:rPr>
          <w:rFonts w:ascii="Arial" w:hAnsi="Arial" w:cs="Arial"/>
          <w:sz w:val="22"/>
          <w:szCs w:val="22"/>
        </w:rPr>
      </w:pPr>
      <w:r w:rsidRPr="00B90F0B">
        <w:rPr>
          <w:rFonts w:ascii="Arial" w:hAnsi="Arial" w:cs="Arial"/>
          <w:sz w:val="22"/>
          <w:szCs w:val="22"/>
        </w:rPr>
        <w:t>WHEREAS,</w:t>
      </w:r>
      <w:r w:rsidRPr="00B90F0B">
        <w:rPr>
          <w:rFonts w:ascii="Arial" w:hAnsi="Arial" w:cs="Arial"/>
          <w:sz w:val="22"/>
          <w:szCs w:val="22"/>
        </w:rPr>
        <w:tab/>
        <w:t>"All people are created by God in the divine image, and human sexuality is a gracious gift of God. The family of God is called to stand firmly and pastorally against all forms of abuse. Sexual abuse betrays God’s creation, inflicts grievous suffering on the victims, and rends the fabric of the whole community of the people of God."</w:t>
      </w:r>
      <w:r w:rsidRPr="00B90F0B">
        <w:rPr>
          <w:rFonts w:ascii="Arial" w:hAnsi="Arial" w:cs="Arial"/>
          <w:sz w:val="22"/>
          <w:szCs w:val="22"/>
          <w:vertAlign w:val="superscript"/>
        </w:rPr>
        <w:footnoteReference w:id="2"/>
      </w:r>
      <w:proofErr w:type="gramStart"/>
      <w:r w:rsidRPr="00B90F0B">
        <w:rPr>
          <w:rFonts w:ascii="Arial" w:hAnsi="Arial" w:cs="Arial"/>
          <w:sz w:val="22"/>
          <w:szCs w:val="22"/>
        </w:rPr>
        <w:t>;</w:t>
      </w:r>
      <w:proofErr w:type="gramEnd"/>
      <w:r w:rsidRPr="00B90F0B">
        <w:rPr>
          <w:rFonts w:ascii="Arial" w:hAnsi="Arial" w:cs="Arial"/>
          <w:sz w:val="22"/>
          <w:szCs w:val="22"/>
        </w:rPr>
        <w:t xml:space="preserve"> and</w:t>
      </w:r>
    </w:p>
    <w:p w:rsidR="00CD2A6B" w:rsidRPr="00B90F0B" w:rsidRDefault="00CD2A6B" w:rsidP="00CD2A6B">
      <w:pPr>
        <w:pStyle w:val="Body1"/>
        <w:ind w:left="1440" w:hanging="1440"/>
        <w:rPr>
          <w:rFonts w:ascii="Arial" w:hAnsi="Arial" w:cs="Arial"/>
          <w:sz w:val="22"/>
          <w:szCs w:val="22"/>
        </w:rPr>
      </w:pPr>
    </w:p>
    <w:p w:rsidR="00CD2A6B" w:rsidRPr="00B90F0B" w:rsidRDefault="00CD2A6B" w:rsidP="00CD2A6B">
      <w:pPr>
        <w:pStyle w:val="Body1"/>
        <w:ind w:left="1440" w:hanging="1440"/>
        <w:rPr>
          <w:rFonts w:ascii="Arial" w:hAnsi="Arial" w:cs="Arial"/>
          <w:sz w:val="22"/>
          <w:szCs w:val="22"/>
        </w:rPr>
      </w:pPr>
      <w:r w:rsidRPr="00B90F0B">
        <w:rPr>
          <w:rFonts w:ascii="Arial" w:hAnsi="Arial" w:cs="Arial"/>
          <w:sz w:val="22"/>
          <w:szCs w:val="22"/>
        </w:rPr>
        <w:t>WHEREAS,</w:t>
      </w:r>
      <w:r w:rsidRPr="00B90F0B">
        <w:rPr>
          <w:rFonts w:ascii="Arial" w:hAnsi="Arial" w:cs="Arial"/>
          <w:sz w:val="22"/>
          <w:szCs w:val="22"/>
        </w:rPr>
        <w:tab/>
        <w:t xml:space="preserve">The ELCA, gathered at the first </w:t>
      </w:r>
      <w:proofErr w:type="spellStart"/>
      <w:r w:rsidRPr="00B90F0B">
        <w:rPr>
          <w:rFonts w:ascii="Arial" w:hAnsi="Arial" w:cs="Arial"/>
          <w:sz w:val="22"/>
          <w:szCs w:val="22"/>
        </w:rPr>
        <w:t>Churchwide</w:t>
      </w:r>
      <w:proofErr w:type="spellEnd"/>
      <w:r w:rsidRPr="00B90F0B">
        <w:rPr>
          <w:rFonts w:ascii="Arial" w:hAnsi="Arial" w:cs="Arial"/>
          <w:sz w:val="22"/>
          <w:szCs w:val="22"/>
        </w:rPr>
        <w:t xml:space="preserve"> Assembly in 1989, passed a resolution which called, in part, for "each congregation [to] commit itself to become a safe place by working to</w:t>
      </w:r>
    </w:p>
    <w:p w:rsidR="00CD2A6B" w:rsidRPr="00B90F0B" w:rsidRDefault="00CD2A6B" w:rsidP="00CD2A6B">
      <w:pPr>
        <w:pStyle w:val="Body1"/>
        <w:ind w:left="1440" w:hanging="1440"/>
        <w:rPr>
          <w:rFonts w:ascii="Arial" w:hAnsi="Arial" w:cs="Arial"/>
          <w:sz w:val="22"/>
          <w:szCs w:val="22"/>
        </w:rPr>
      </w:pPr>
    </w:p>
    <w:p w:rsidR="00CD2A6B" w:rsidRPr="00B90F0B" w:rsidRDefault="00CD2A6B" w:rsidP="00CD2A6B">
      <w:pPr>
        <w:pStyle w:val="Body1"/>
        <w:ind w:left="2340" w:hanging="260"/>
        <w:rPr>
          <w:rFonts w:ascii="Arial" w:hAnsi="Arial" w:cs="Arial"/>
          <w:sz w:val="22"/>
          <w:szCs w:val="22"/>
        </w:rPr>
      </w:pPr>
      <w:proofErr w:type="gramStart"/>
      <w:r w:rsidRPr="00B90F0B">
        <w:rPr>
          <w:rFonts w:ascii="Arial" w:hAnsi="Arial" w:cs="Arial"/>
          <w:sz w:val="22"/>
          <w:szCs w:val="22"/>
        </w:rPr>
        <w:t>a</w:t>
      </w:r>
      <w:proofErr w:type="gramEnd"/>
      <w:r w:rsidRPr="00B90F0B">
        <w:rPr>
          <w:rFonts w:ascii="Arial" w:hAnsi="Arial" w:cs="Arial"/>
          <w:sz w:val="22"/>
          <w:szCs w:val="22"/>
        </w:rPr>
        <w:t>. provide an atmosphere where sexual abuse can be discussed with the freedom and compassion of the gospel, and where specific acts of ministry be encouraged;</w:t>
      </w:r>
    </w:p>
    <w:p w:rsidR="00CD2A6B" w:rsidRPr="00B90F0B" w:rsidRDefault="00CD2A6B" w:rsidP="00CD2A6B">
      <w:pPr>
        <w:pStyle w:val="Body1"/>
        <w:ind w:left="2340" w:hanging="260"/>
        <w:rPr>
          <w:rFonts w:ascii="Arial" w:hAnsi="Arial" w:cs="Arial"/>
          <w:sz w:val="22"/>
          <w:szCs w:val="22"/>
        </w:rPr>
      </w:pPr>
      <w:proofErr w:type="gramStart"/>
      <w:r w:rsidRPr="00B90F0B">
        <w:rPr>
          <w:rFonts w:ascii="Arial" w:hAnsi="Arial" w:cs="Arial"/>
          <w:sz w:val="22"/>
          <w:szCs w:val="22"/>
        </w:rPr>
        <w:t>b</w:t>
      </w:r>
      <w:proofErr w:type="gramEnd"/>
      <w:r w:rsidRPr="00B90F0B">
        <w:rPr>
          <w:rFonts w:ascii="Arial" w:hAnsi="Arial" w:cs="Arial"/>
          <w:sz w:val="22"/>
          <w:szCs w:val="22"/>
        </w:rPr>
        <w:t>. engage in education and prevention of all forms of sexual abuse and harassment;</w:t>
      </w:r>
    </w:p>
    <w:p w:rsidR="00CD2A6B" w:rsidRPr="00B90F0B" w:rsidRDefault="00CD2A6B" w:rsidP="00CD2A6B">
      <w:pPr>
        <w:pStyle w:val="Body1"/>
        <w:ind w:left="2340" w:hanging="260"/>
        <w:rPr>
          <w:rFonts w:ascii="Arial" w:hAnsi="Arial" w:cs="Arial"/>
          <w:sz w:val="22"/>
          <w:szCs w:val="22"/>
        </w:rPr>
      </w:pPr>
      <w:proofErr w:type="gramStart"/>
      <w:r w:rsidRPr="00B90F0B">
        <w:rPr>
          <w:rFonts w:ascii="Arial" w:hAnsi="Arial" w:cs="Arial"/>
          <w:sz w:val="22"/>
          <w:szCs w:val="22"/>
        </w:rPr>
        <w:t>c</w:t>
      </w:r>
      <w:proofErr w:type="gramEnd"/>
      <w:r w:rsidRPr="00B90F0B">
        <w:rPr>
          <w:rFonts w:ascii="Arial" w:hAnsi="Arial" w:cs="Arial"/>
          <w:sz w:val="22"/>
          <w:szCs w:val="22"/>
        </w:rPr>
        <w:t>. provide pastoral care for survivors and referrals for treatment of offenders;</w:t>
      </w:r>
    </w:p>
    <w:p w:rsidR="00CD2A6B" w:rsidRPr="00B90F0B" w:rsidRDefault="00CD2A6B" w:rsidP="00CD2A6B">
      <w:pPr>
        <w:pStyle w:val="Body1"/>
        <w:ind w:left="2340" w:hanging="260"/>
        <w:rPr>
          <w:rFonts w:ascii="Arial" w:hAnsi="Arial" w:cs="Arial"/>
          <w:sz w:val="22"/>
          <w:szCs w:val="22"/>
        </w:rPr>
      </w:pPr>
      <w:proofErr w:type="gramStart"/>
      <w:r w:rsidRPr="00B90F0B">
        <w:rPr>
          <w:rFonts w:ascii="Arial" w:hAnsi="Arial" w:cs="Arial"/>
          <w:sz w:val="22"/>
          <w:szCs w:val="22"/>
        </w:rPr>
        <w:t>d</w:t>
      </w:r>
      <w:proofErr w:type="gramEnd"/>
      <w:r w:rsidRPr="00B90F0B">
        <w:rPr>
          <w:rFonts w:ascii="Arial" w:hAnsi="Arial" w:cs="Arial"/>
          <w:sz w:val="22"/>
          <w:szCs w:val="22"/>
        </w:rPr>
        <w:t>. create policies and procedures that assist and support the members of the congregation and its leadership to cope in healing and redemptive ways with these abuses; and</w:t>
      </w:r>
    </w:p>
    <w:p w:rsidR="00CD2A6B" w:rsidRPr="00B90F0B" w:rsidRDefault="00CD2A6B" w:rsidP="00CD2A6B">
      <w:pPr>
        <w:pStyle w:val="Body1"/>
        <w:ind w:left="2340" w:hanging="260"/>
        <w:rPr>
          <w:rFonts w:ascii="Arial" w:hAnsi="Arial" w:cs="Arial"/>
          <w:sz w:val="22"/>
          <w:szCs w:val="22"/>
        </w:rPr>
      </w:pPr>
      <w:proofErr w:type="gramStart"/>
      <w:r w:rsidRPr="00B90F0B">
        <w:rPr>
          <w:rFonts w:ascii="Arial" w:hAnsi="Arial" w:cs="Arial"/>
          <w:sz w:val="22"/>
          <w:szCs w:val="22"/>
        </w:rPr>
        <w:t>e</w:t>
      </w:r>
      <w:proofErr w:type="gramEnd"/>
      <w:r w:rsidRPr="00B90F0B">
        <w:rPr>
          <w:rFonts w:ascii="Arial" w:hAnsi="Arial" w:cs="Arial"/>
          <w:sz w:val="22"/>
          <w:szCs w:val="22"/>
        </w:rPr>
        <w:t>. manifest its concern for problems of this kind in its community, e.g., families, schools, and workplaces;"</w:t>
      </w:r>
      <w:r w:rsidRPr="00B90F0B">
        <w:rPr>
          <w:rFonts w:ascii="Arial" w:hAnsi="Arial" w:cs="Arial"/>
          <w:sz w:val="22"/>
          <w:szCs w:val="22"/>
          <w:vertAlign w:val="superscript"/>
        </w:rPr>
        <w:footnoteReference w:id="3"/>
      </w:r>
      <w:r w:rsidRPr="00B90F0B">
        <w:rPr>
          <w:rFonts w:ascii="Arial" w:hAnsi="Arial" w:cs="Arial"/>
          <w:sz w:val="22"/>
          <w:szCs w:val="22"/>
        </w:rPr>
        <w:t xml:space="preserve"> and</w:t>
      </w:r>
    </w:p>
    <w:p w:rsidR="00CD2A6B" w:rsidRPr="00B90F0B" w:rsidRDefault="00CD2A6B" w:rsidP="00CD2A6B">
      <w:pPr>
        <w:pStyle w:val="Body1"/>
        <w:ind w:left="1440" w:hanging="1440"/>
        <w:rPr>
          <w:rFonts w:ascii="Arial" w:hAnsi="Arial" w:cs="Arial"/>
          <w:sz w:val="22"/>
          <w:szCs w:val="22"/>
        </w:rPr>
      </w:pPr>
    </w:p>
    <w:p w:rsidR="00CD2A6B" w:rsidRPr="00B90F0B" w:rsidRDefault="00CD2A6B" w:rsidP="00CD2A6B">
      <w:pPr>
        <w:pStyle w:val="Body1"/>
        <w:ind w:left="1440" w:hanging="1440"/>
        <w:rPr>
          <w:rFonts w:ascii="Arial" w:hAnsi="Arial" w:cs="Arial"/>
          <w:sz w:val="22"/>
          <w:szCs w:val="22"/>
        </w:rPr>
      </w:pPr>
      <w:r w:rsidRPr="00B90F0B">
        <w:rPr>
          <w:rFonts w:ascii="Arial" w:hAnsi="Arial" w:cs="Arial"/>
          <w:sz w:val="22"/>
          <w:szCs w:val="22"/>
        </w:rPr>
        <w:t>WHEREAS,</w:t>
      </w:r>
      <w:r w:rsidRPr="00B90F0B">
        <w:rPr>
          <w:rFonts w:ascii="Arial" w:hAnsi="Arial" w:cs="Arial"/>
          <w:sz w:val="22"/>
          <w:szCs w:val="22"/>
        </w:rPr>
        <w:tab/>
        <w:t>The Delaware-Maryland Synod Youth &amp; Family Ministry has created resources to support congregations as they develop their own child protection policies;</w:t>
      </w:r>
    </w:p>
    <w:p w:rsidR="00CD2A6B" w:rsidRPr="00B90F0B" w:rsidRDefault="00CD2A6B" w:rsidP="00CD2A6B">
      <w:pPr>
        <w:pStyle w:val="Body1"/>
        <w:ind w:left="1440" w:hanging="1440"/>
        <w:rPr>
          <w:rFonts w:ascii="Arial" w:hAnsi="Arial" w:cs="Arial"/>
          <w:sz w:val="22"/>
          <w:szCs w:val="22"/>
        </w:rPr>
      </w:pPr>
    </w:p>
    <w:p w:rsidR="00CD2A6B" w:rsidRPr="00B90F0B" w:rsidRDefault="00CD2A6B" w:rsidP="00CD2A6B">
      <w:pPr>
        <w:pStyle w:val="Body1"/>
        <w:ind w:left="1440" w:hanging="1440"/>
        <w:rPr>
          <w:rFonts w:ascii="Arial" w:hAnsi="Arial" w:cs="Arial"/>
          <w:sz w:val="22"/>
          <w:szCs w:val="22"/>
        </w:rPr>
      </w:pPr>
      <w:r w:rsidRPr="00B90F0B">
        <w:rPr>
          <w:rFonts w:ascii="Arial" w:hAnsi="Arial" w:cs="Arial"/>
          <w:sz w:val="22"/>
          <w:szCs w:val="22"/>
        </w:rPr>
        <w:t>THEREFORE, BE IT RESOLVED, That each congregation of the Delaware-Maryland Synod be encouraged to enact a child protection policy that includes background checks and child abuse prevention training by the 2014 DE-MD Synod Assembly; and</w:t>
      </w:r>
    </w:p>
    <w:p w:rsidR="00CD2A6B" w:rsidRPr="00B90F0B" w:rsidRDefault="00CD2A6B" w:rsidP="00CD2A6B">
      <w:pPr>
        <w:pStyle w:val="Body1"/>
        <w:ind w:left="1440" w:hanging="1440"/>
        <w:rPr>
          <w:rFonts w:ascii="Arial" w:hAnsi="Arial" w:cs="Arial"/>
          <w:sz w:val="22"/>
          <w:szCs w:val="22"/>
        </w:rPr>
      </w:pPr>
    </w:p>
    <w:p w:rsidR="00CD2A6B" w:rsidRPr="00B90F0B" w:rsidRDefault="00CD2A6B" w:rsidP="00CD2A6B">
      <w:pPr>
        <w:pStyle w:val="Body1"/>
        <w:ind w:left="1440" w:hanging="1440"/>
        <w:rPr>
          <w:rFonts w:ascii="Arial" w:hAnsi="Arial" w:cs="Arial"/>
          <w:sz w:val="22"/>
          <w:szCs w:val="22"/>
        </w:rPr>
      </w:pPr>
      <w:r w:rsidRPr="00B90F0B">
        <w:rPr>
          <w:rFonts w:ascii="Arial" w:hAnsi="Arial" w:cs="Arial"/>
          <w:sz w:val="22"/>
          <w:szCs w:val="22"/>
        </w:rPr>
        <w:t xml:space="preserve">BE IT FURTHER </w:t>
      </w:r>
      <w:proofErr w:type="gramStart"/>
      <w:r w:rsidRPr="00B90F0B">
        <w:rPr>
          <w:rFonts w:ascii="Arial" w:hAnsi="Arial" w:cs="Arial"/>
          <w:sz w:val="22"/>
          <w:szCs w:val="22"/>
        </w:rPr>
        <w:t>RESOLVED, That</w:t>
      </w:r>
      <w:proofErr w:type="gramEnd"/>
      <w:r w:rsidRPr="00B90F0B">
        <w:rPr>
          <w:rFonts w:ascii="Arial" w:hAnsi="Arial" w:cs="Arial"/>
          <w:sz w:val="22"/>
          <w:szCs w:val="22"/>
        </w:rPr>
        <w:t xml:space="preserve"> the DE-MD Synod will set an example for congregations by putting safe church policies into practice in all ministries and programs of the Synod.</w:t>
      </w:r>
    </w:p>
    <w:p w:rsidR="00CD2A6B" w:rsidRPr="00B90F0B" w:rsidRDefault="00CD2A6B" w:rsidP="00CD2A6B">
      <w:pPr>
        <w:pStyle w:val="Body1"/>
        <w:ind w:left="1440" w:hanging="1440"/>
        <w:rPr>
          <w:rFonts w:ascii="Arial" w:hAnsi="Arial" w:cs="Arial"/>
          <w:sz w:val="22"/>
          <w:szCs w:val="22"/>
        </w:rPr>
      </w:pPr>
    </w:p>
    <w:p w:rsidR="00CD2A6B" w:rsidRPr="00B90F0B" w:rsidRDefault="00CD2A6B" w:rsidP="00CD2A6B">
      <w:pPr>
        <w:pStyle w:val="Body1"/>
        <w:rPr>
          <w:rFonts w:ascii="Arial" w:hAnsi="Arial" w:cs="Arial"/>
          <w:i/>
          <w:sz w:val="22"/>
          <w:szCs w:val="22"/>
        </w:rPr>
      </w:pPr>
      <w:r w:rsidRPr="00B90F0B">
        <w:rPr>
          <w:rFonts w:ascii="Arial" w:hAnsi="Arial" w:cs="Arial"/>
          <w:i/>
          <w:sz w:val="22"/>
          <w:szCs w:val="22"/>
        </w:rPr>
        <w:t>Submitted by the Child Protection Policy Taskforce, DE-MD Synod Youth + Family Ministry</w:t>
      </w:r>
    </w:p>
    <w:p w:rsidR="00CD2A6B" w:rsidRPr="00B90F0B" w:rsidRDefault="00CD2A6B" w:rsidP="00CD2A6B">
      <w:pPr>
        <w:pStyle w:val="Body1"/>
        <w:rPr>
          <w:rFonts w:ascii="Arial" w:hAnsi="Arial" w:cs="Arial"/>
          <w:sz w:val="22"/>
          <w:szCs w:val="22"/>
        </w:rPr>
      </w:pPr>
      <w:r w:rsidRPr="00B90F0B">
        <w:rPr>
          <w:rFonts w:ascii="Arial" w:hAnsi="Arial" w:cs="Arial"/>
          <w:sz w:val="22"/>
          <w:szCs w:val="22"/>
        </w:rPr>
        <w:t>Pastor Edward N. Kay, Epiphany (Baltimore)</w:t>
      </w:r>
    </w:p>
    <w:p w:rsidR="00CD2A6B" w:rsidRPr="00B90F0B" w:rsidRDefault="00CD2A6B" w:rsidP="00CD2A6B">
      <w:pPr>
        <w:pStyle w:val="Body1"/>
        <w:ind w:left="1440" w:hanging="1440"/>
        <w:rPr>
          <w:rFonts w:ascii="Arial" w:hAnsi="Arial" w:cs="Arial"/>
          <w:sz w:val="22"/>
          <w:szCs w:val="22"/>
        </w:rPr>
      </w:pPr>
      <w:r w:rsidRPr="00B90F0B">
        <w:rPr>
          <w:rFonts w:ascii="Arial" w:hAnsi="Arial" w:cs="Arial"/>
          <w:sz w:val="22"/>
          <w:szCs w:val="22"/>
        </w:rPr>
        <w:t xml:space="preserve">Pastor </w:t>
      </w:r>
      <w:proofErr w:type="spellStart"/>
      <w:r w:rsidRPr="00B90F0B">
        <w:rPr>
          <w:rFonts w:ascii="Arial" w:hAnsi="Arial" w:cs="Arial"/>
          <w:sz w:val="22"/>
          <w:szCs w:val="22"/>
        </w:rPr>
        <w:t>JoAnna</w:t>
      </w:r>
      <w:proofErr w:type="spellEnd"/>
      <w:r w:rsidRPr="00B90F0B">
        <w:rPr>
          <w:rFonts w:ascii="Arial" w:hAnsi="Arial" w:cs="Arial"/>
          <w:sz w:val="22"/>
          <w:szCs w:val="22"/>
        </w:rPr>
        <w:t xml:space="preserve"> M.N. Patterson, St. Philip (Wilmington)</w:t>
      </w:r>
    </w:p>
    <w:p w:rsidR="00CD2A6B" w:rsidRDefault="00CD2A6B" w:rsidP="00CD2A6B">
      <w:pPr>
        <w:pStyle w:val="Body1"/>
        <w:ind w:left="1440" w:hanging="1440"/>
        <w:rPr>
          <w:rFonts w:ascii="Arial" w:hAnsi="Arial" w:cs="Arial"/>
          <w:sz w:val="22"/>
          <w:szCs w:val="22"/>
        </w:rPr>
      </w:pPr>
      <w:r w:rsidRPr="00B90F0B">
        <w:rPr>
          <w:rFonts w:ascii="Arial" w:hAnsi="Arial" w:cs="Arial"/>
          <w:sz w:val="22"/>
          <w:szCs w:val="22"/>
        </w:rPr>
        <w:t xml:space="preserve">Trisha </w:t>
      </w:r>
      <w:proofErr w:type="spellStart"/>
      <w:r w:rsidRPr="00B90F0B">
        <w:rPr>
          <w:rFonts w:ascii="Arial" w:hAnsi="Arial" w:cs="Arial"/>
          <w:sz w:val="22"/>
          <w:szCs w:val="22"/>
        </w:rPr>
        <w:t>Wetzelberger</w:t>
      </w:r>
      <w:proofErr w:type="spellEnd"/>
      <w:r w:rsidRPr="00B90F0B">
        <w:rPr>
          <w:rFonts w:ascii="Arial" w:hAnsi="Arial" w:cs="Arial"/>
          <w:sz w:val="22"/>
          <w:szCs w:val="22"/>
        </w:rPr>
        <w:t>, St. John (Phoenix)</w:t>
      </w:r>
    </w:p>
    <w:p w:rsidR="00CD2A6B" w:rsidRDefault="00CD2A6B" w:rsidP="00CD2A6B">
      <w:pPr>
        <w:pStyle w:val="Body1"/>
        <w:ind w:left="1440" w:hanging="1440"/>
        <w:rPr>
          <w:rFonts w:ascii="Arial" w:hAnsi="Arial" w:cs="Arial"/>
          <w:sz w:val="22"/>
          <w:szCs w:val="22"/>
        </w:rPr>
      </w:pPr>
      <w:r w:rsidRPr="00B90F0B">
        <w:rPr>
          <w:rFonts w:ascii="Arial" w:hAnsi="Arial" w:cs="Arial"/>
          <w:sz w:val="22"/>
          <w:szCs w:val="22"/>
        </w:rPr>
        <w:t>Penny Sadler-</w:t>
      </w:r>
      <w:proofErr w:type="spellStart"/>
      <w:r w:rsidRPr="00B90F0B">
        <w:rPr>
          <w:rFonts w:ascii="Arial" w:hAnsi="Arial" w:cs="Arial"/>
          <w:sz w:val="22"/>
          <w:szCs w:val="22"/>
        </w:rPr>
        <w:t>Vocke</w:t>
      </w:r>
      <w:proofErr w:type="spellEnd"/>
      <w:r w:rsidRPr="00B90F0B">
        <w:rPr>
          <w:rFonts w:ascii="Arial" w:hAnsi="Arial" w:cs="Arial"/>
          <w:sz w:val="22"/>
          <w:szCs w:val="22"/>
        </w:rPr>
        <w:t xml:space="preserve">, Holy Communion (Fallston) </w:t>
      </w:r>
    </w:p>
    <w:p w:rsidR="008B604A" w:rsidRDefault="008B604A">
      <w:bookmarkStart w:id="0" w:name="_GoBack"/>
      <w:bookmarkEnd w:id="0"/>
    </w:p>
    <w:sectPr w:rsidR="008B60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07F" w:rsidRDefault="007A707F" w:rsidP="00CD2A6B">
      <w:r>
        <w:separator/>
      </w:r>
    </w:p>
  </w:endnote>
  <w:endnote w:type="continuationSeparator" w:id="0">
    <w:p w:rsidR="007A707F" w:rsidRDefault="007A707F" w:rsidP="00CD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07F" w:rsidRDefault="007A707F" w:rsidP="00CD2A6B">
      <w:r>
        <w:separator/>
      </w:r>
    </w:p>
  </w:footnote>
  <w:footnote w:type="continuationSeparator" w:id="0">
    <w:p w:rsidR="007A707F" w:rsidRDefault="007A707F" w:rsidP="00CD2A6B">
      <w:r>
        <w:continuationSeparator/>
      </w:r>
    </w:p>
  </w:footnote>
  <w:footnote w:id="1">
    <w:p w:rsidR="00CD2A6B" w:rsidRDefault="00CD2A6B" w:rsidP="00CD2A6B">
      <w:pPr>
        <w:outlineLvl w:val="0"/>
        <w:rPr>
          <w:rFonts w:eastAsia="Arial Unicode MS"/>
          <w:color w:val="0E0E0E"/>
          <w:sz w:val="18"/>
          <w:u w:color="0E0E0E"/>
          <w:shd w:val="clear" w:color="auto" w:fill="FFFFFF"/>
        </w:rPr>
      </w:pPr>
      <w:r>
        <w:rPr>
          <w:rFonts w:eastAsia="Arial Unicode MS" w:hAnsi="Arial Unicode MS"/>
          <w:color w:val="000000"/>
          <w:sz w:val="18"/>
          <w:u w:color="000000"/>
        </w:rPr>
        <w:tab/>
      </w:r>
      <w:r>
        <w:rPr>
          <w:rFonts w:eastAsia="Arial Unicode MS"/>
          <w:color w:val="0E0E0E"/>
          <w:u w:color="0E0E0E"/>
          <w:shd w:val="clear" w:color="auto" w:fill="FFFFFF"/>
          <w:vertAlign w:val="superscript"/>
        </w:rPr>
        <w:footnoteRef/>
      </w:r>
      <w:r>
        <w:rPr>
          <w:rFonts w:eastAsia="Arial Unicode MS" w:hAnsi="Arial Unicode MS"/>
          <w:color w:val="000000"/>
          <w:sz w:val="18"/>
          <w:u w:color="000000"/>
        </w:rPr>
        <w:t xml:space="preserve"> </w:t>
      </w:r>
      <w:r>
        <w:rPr>
          <w:rFonts w:eastAsia="Arial Unicode MS" w:hAnsi="Arial Unicode MS"/>
          <w:color w:val="0E0E0E"/>
          <w:sz w:val="18"/>
          <w:u w:color="0E0E0E"/>
          <w:shd w:val="clear" w:color="auto" w:fill="FFFFFF"/>
        </w:rPr>
        <w:t>Matthew 18:10-14 English Standard Version</w:t>
      </w:r>
    </w:p>
  </w:footnote>
  <w:footnote w:id="2">
    <w:p w:rsidR="00CD2A6B" w:rsidRDefault="00CD2A6B" w:rsidP="00CD2A6B">
      <w:pPr>
        <w:pStyle w:val="Body1"/>
        <w:rPr>
          <w:rFonts w:ascii="Times New Roman" w:eastAsia="Times New Roman" w:hAnsi="Times New Roman"/>
          <w:color w:val="auto"/>
          <w:sz w:val="20"/>
          <w:lang w:val="en-US" w:eastAsia="en-US" w:bidi="x-none"/>
        </w:rPr>
      </w:pPr>
      <w:r>
        <w:rPr>
          <w:rFonts w:ascii="Times New Roman" w:hAnsi="Arial Unicode MS"/>
          <w:sz w:val="18"/>
        </w:rPr>
        <w:tab/>
      </w:r>
      <w:r>
        <w:rPr>
          <w:rFonts w:ascii="Times New Roman" w:hAnsi="Times New Roman"/>
          <w:vertAlign w:val="superscript"/>
        </w:rPr>
        <w:footnoteRef/>
      </w:r>
      <w:r>
        <w:rPr>
          <w:rFonts w:ascii="Times New Roman" w:hAnsi="Arial Unicode MS"/>
          <w:sz w:val="18"/>
        </w:rPr>
        <w:t xml:space="preserve"> </w:t>
      </w:r>
      <w:r>
        <w:rPr>
          <w:rFonts w:ascii="Times New Roman" w:hAnsi="Arial Unicode MS"/>
          <w:i/>
          <w:sz w:val="18"/>
        </w:rPr>
        <w:t>An ELCA Strategy for Responding to Sexual Abuse in the Church,</w:t>
      </w:r>
      <w:r>
        <w:rPr>
          <w:rFonts w:ascii="Times New Roman" w:hAnsi="Arial Unicode MS"/>
          <w:sz w:val="18"/>
        </w:rPr>
        <w:t xml:space="preserve"> (ELCA, 1992)</w:t>
      </w:r>
      <w:proofErr w:type="gramStart"/>
      <w:r>
        <w:rPr>
          <w:rFonts w:ascii="Times New Roman" w:hAnsi="Arial Unicode MS"/>
          <w:sz w:val="18"/>
        </w:rPr>
        <w:t>,  page</w:t>
      </w:r>
      <w:proofErr w:type="gramEnd"/>
      <w:r>
        <w:rPr>
          <w:rFonts w:ascii="Times New Roman" w:hAnsi="Arial Unicode MS"/>
          <w:sz w:val="18"/>
        </w:rPr>
        <w:t xml:space="preserve"> 23, Appendix A "OPTIONS FOR IMPLEMENTING POLICY/PROCEDURES FOR DEALING WITH COMPLAINTS OF SEXUAL MISCONDUCT AGAINST CLERGY." Last accessed on March 29th, 2012. http://www.elca.org/~/media/Files/Growing%20in%20Faith/Vocation/Leadership%20Support/Safe%20Place/strategy.ashx </w:t>
      </w:r>
    </w:p>
  </w:footnote>
  <w:footnote w:id="3">
    <w:p w:rsidR="00CD2A6B" w:rsidRDefault="00CD2A6B" w:rsidP="00CD2A6B">
      <w:pPr>
        <w:pStyle w:val="Body1"/>
        <w:rPr>
          <w:rFonts w:ascii="Times New Roman" w:eastAsia="Times New Roman" w:hAnsi="Times New Roman"/>
          <w:color w:val="auto"/>
          <w:sz w:val="20"/>
          <w:lang w:val="en-US" w:eastAsia="en-US" w:bidi="x-none"/>
        </w:rPr>
      </w:pPr>
      <w:r>
        <w:rPr>
          <w:rFonts w:hAnsi="Arial Unicode MS"/>
        </w:rPr>
        <w:tab/>
      </w:r>
      <w:r>
        <w:rPr>
          <w:vertAlign w:val="superscript"/>
        </w:rPr>
        <w:footnoteRef/>
      </w:r>
      <w:r>
        <w:rPr>
          <w:rFonts w:hAnsi="Arial Unicode MS"/>
        </w:rPr>
        <w:t xml:space="preserve"> "</w:t>
      </w:r>
      <w:r>
        <w:rPr>
          <w:rFonts w:ascii="Times New Roman" w:hAnsi="Arial Unicode MS"/>
          <w:sz w:val="18"/>
        </w:rPr>
        <w:t>RESOLUTION ON SEXUAL HARASSMENT" included as Appendix B in</w:t>
      </w:r>
      <w:r>
        <w:rPr>
          <w:rFonts w:ascii="Times New Roman" w:hAnsi="Arial Unicode MS"/>
          <w:i/>
          <w:sz w:val="18"/>
        </w:rPr>
        <w:t xml:space="preserve"> An ELCA Strategy for Responding to Sexual Abuse in the Church,</w:t>
      </w:r>
      <w:r>
        <w:rPr>
          <w:rFonts w:ascii="Times New Roman" w:hAnsi="Arial Unicode MS"/>
          <w:sz w:val="18"/>
        </w:rPr>
        <w:t xml:space="preserve"> (ELCA, 1992)</w:t>
      </w:r>
      <w:proofErr w:type="gramStart"/>
      <w:r>
        <w:rPr>
          <w:rFonts w:ascii="Times New Roman" w:hAnsi="Arial Unicode MS"/>
          <w:sz w:val="18"/>
        </w:rPr>
        <w:t>,  page</w:t>
      </w:r>
      <w:proofErr w:type="gramEnd"/>
      <w:r>
        <w:rPr>
          <w:rFonts w:ascii="Times New Roman" w:hAnsi="Arial Unicode MS"/>
          <w:sz w:val="18"/>
        </w:rPr>
        <w:t xml:space="preserve"> 46. Last accessed on March 29th, 2012. http://www.elca.org/~/media/Files/Growing%20in%20Faith/Vocation/Leadership%20Support/Safe%20Place/strategy.ashx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6B"/>
    <w:rsid w:val="007A707F"/>
    <w:rsid w:val="008B604A"/>
    <w:rsid w:val="00CD2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A742D-2871-485C-AC7F-88EA9E72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A6B"/>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D2A6B"/>
    <w:pPr>
      <w:spacing w:after="0" w:line="240" w:lineRule="auto"/>
      <w:outlineLvl w:val="0"/>
    </w:pPr>
    <w:rPr>
      <w:rFonts w:ascii="Helvetica" w:eastAsia="Arial Unicode MS" w:hAnsi="Helvetica" w:cs="Times New Roman"/>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Gordon</dc:creator>
  <cp:keywords/>
  <dc:description/>
  <cp:lastModifiedBy>Nancy Gordon</cp:lastModifiedBy>
  <cp:revision>1</cp:revision>
  <dcterms:created xsi:type="dcterms:W3CDTF">2018-07-30T18:37:00Z</dcterms:created>
  <dcterms:modified xsi:type="dcterms:W3CDTF">2018-07-30T18:37:00Z</dcterms:modified>
</cp:coreProperties>
</file>