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08" w:rsidRPr="006229B7" w:rsidRDefault="00F94308" w:rsidP="00F94308">
      <w:pPr>
        <w:ind w:right="-360"/>
        <w:jc w:val="center"/>
        <w:rPr>
          <w:b/>
          <w:i/>
        </w:rPr>
      </w:pPr>
      <w:r w:rsidRPr="005A46E7">
        <w:rPr>
          <w:b/>
        </w:rPr>
        <w:t xml:space="preserve">A </w:t>
      </w:r>
      <w:r>
        <w:rPr>
          <w:b/>
        </w:rPr>
        <w:t xml:space="preserve">Memorial on Welcoming the Neighbor: </w:t>
      </w:r>
      <w:r w:rsidR="00266E15">
        <w:rPr>
          <w:b/>
        </w:rPr>
        <w:t>Migrants</w:t>
      </w:r>
      <w:r>
        <w:rPr>
          <w:b/>
        </w:rPr>
        <w:t xml:space="preserve"> and Refugees</w:t>
      </w:r>
    </w:p>
    <w:p w:rsidR="00F94308" w:rsidRDefault="00F94308" w:rsidP="007A5120">
      <w:pPr>
        <w:ind w:left="1440" w:hanging="1440"/>
      </w:pPr>
    </w:p>
    <w:p w:rsidR="008F7A5F" w:rsidRDefault="00F94308" w:rsidP="007A5120">
      <w:pPr>
        <w:ind w:left="1440" w:hanging="1440"/>
      </w:pPr>
      <w:r>
        <w:t>WHEREAS</w:t>
      </w:r>
      <w:r>
        <w:tab/>
      </w:r>
      <w:r w:rsidR="008F7A5F">
        <w:t>warfare, economic distress, civil disorder, and oppression in many parts of the world have displaced people from their homes in the highest numbers in human history--</w:t>
      </w:r>
      <w:r w:rsidR="00266E15">
        <w:t xml:space="preserve">with </w:t>
      </w:r>
      <w:r w:rsidR="008F7A5F">
        <w:t>65.3 million displaced people in 2015--in addition to the regular flow of migrants around the world for</w:t>
      </w:r>
      <w:r w:rsidR="00266E15">
        <w:t xml:space="preserve"> other reasons</w:t>
      </w:r>
      <w:r w:rsidR="007A5120">
        <w:rPr>
          <w:rStyle w:val="EndnoteReference"/>
        </w:rPr>
        <w:endnoteReference w:id="1"/>
      </w:r>
      <w:r w:rsidR="008F7A5F">
        <w:t>; and</w:t>
      </w:r>
    </w:p>
    <w:p w:rsidR="00F94308" w:rsidRDefault="00F94308" w:rsidP="007A5120">
      <w:pPr>
        <w:ind w:left="1440" w:hanging="1440"/>
      </w:pPr>
    </w:p>
    <w:p w:rsidR="00F94308" w:rsidRPr="005A46E7" w:rsidRDefault="00F94308" w:rsidP="007A5120">
      <w:pPr>
        <w:ind w:left="1440" w:hanging="1440"/>
      </w:pPr>
      <w:r>
        <w:t>WHEREAS</w:t>
      </w:r>
      <w:r>
        <w:tab/>
      </w:r>
      <w:r w:rsidR="008F7A5F">
        <w:t>it is a foundational</w:t>
      </w:r>
      <w:r>
        <w:t xml:space="preserve"> </w:t>
      </w:r>
      <w:r w:rsidR="00D0377A">
        <w:t xml:space="preserve">and </w:t>
      </w:r>
      <w:r w:rsidR="0028603B">
        <w:t xml:space="preserve">widely </w:t>
      </w:r>
      <w:r w:rsidR="00D0377A">
        <w:t xml:space="preserve">shared </w:t>
      </w:r>
      <w:r w:rsidR="0028603B">
        <w:t>religious</w:t>
      </w:r>
      <w:r>
        <w:t xml:space="preserve"> value to welcome the neighbor</w:t>
      </w:r>
      <w:r w:rsidR="008F7A5F">
        <w:t>, to shelter the refugee, and to build holy community with newcomers</w:t>
      </w:r>
      <w:r w:rsidR="00D0377A">
        <w:t>, as we are reminded in Leviticus 19:33-34: "When an alien resides with you in your land, you shall not oppress the alien. The alien who resides with you shall be to you as the citizen among you; you shall love the alien as yourself, for you were aliens in the land of Egypt"</w:t>
      </w:r>
      <w:r w:rsidR="000C4C0A">
        <w:t xml:space="preserve"> (NRSV)</w:t>
      </w:r>
      <w:r>
        <w:t>; and</w:t>
      </w:r>
    </w:p>
    <w:p w:rsidR="00D0377A" w:rsidRDefault="00D0377A" w:rsidP="007A5120">
      <w:pPr>
        <w:ind w:left="1440" w:hanging="1440"/>
      </w:pPr>
    </w:p>
    <w:p w:rsidR="00F94308" w:rsidRDefault="00F94308" w:rsidP="007A5120">
      <w:pPr>
        <w:ind w:left="1440" w:hanging="1440"/>
        <w:rPr>
          <w:color w:val="0E0E0E"/>
          <w:shd w:val="clear" w:color="auto" w:fill="FFFFFF"/>
        </w:rPr>
      </w:pPr>
      <w:r w:rsidRPr="005A46E7">
        <w:t xml:space="preserve">WHEREAS </w:t>
      </w:r>
      <w:r w:rsidRPr="005A46E7">
        <w:tab/>
      </w:r>
      <w:r w:rsidR="00AD5925">
        <w:t xml:space="preserve">like the ancient Hebrew people who knew what it was to be "aliens in the land of Egypt," Lutheran Christians around the world have known throughout the generations what it means to live as </w:t>
      </w:r>
      <w:r w:rsidR="00266E15">
        <w:t>immigrants</w:t>
      </w:r>
      <w:r w:rsidR="00AD5925">
        <w:t xml:space="preserve"> and refugees, and so we have dedicated ourselves to supporting migrant peoples around the world and to welcoming them into our own communities, particularly but not solely through Lutheran Immigration and Refugee Service</w:t>
      </w:r>
      <w:r w:rsidR="00DB782C">
        <w:t xml:space="preserve"> (LIRS)</w:t>
      </w:r>
      <w:r w:rsidR="00CF133D">
        <w:t>, Lutheran World Relief, and the Lutheran World Federation</w:t>
      </w:r>
      <w:r w:rsidR="00AD5925">
        <w:t>; and</w:t>
      </w:r>
    </w:p>
    <w:p w:rsidR="00F94308" w:rsidRDefault="00F94308" w:rsidP="007A5120">
      <w:pPr>
        <w:ind w:left="1440" w:hanging="1440"/>
        <w:rPr>
          <w:color w:val="0E0E0E"/>
          <w:shd w:val="clear" w:color="auto" w:fill="FFFFFF"/>
        </w:rPr>
      </w:pPr>
    </w:p>
    <w:p w:rsidR="00AD5925" w:rsidRDefault="00F94308" w:rsidP="007A5120">
      <w:pPr>
        <w:ind w:left="1440" w:hanging="1440"/>
        <w:rPr>
          <w:color w:val="0E0E0E"/>
          <w:shd w:val="clear" w:color="auto" w:fill="FFFFFF"/>
        </w:rPr>
      </w:pPr>
      <w:r>
        <w:rPr>
          <w:color w:val="0E0E0E"/>
          <w:shd w:val="clear" w:color="auto" w:fill="FFFFFF"/>
        </w:rPr>
        <w:t>WHEREAS</w:t>
      </w:r>
      <w:r>
        <w:rPr>
          <w:color w:val="0E0E0E"/>
          <w:shd w:val="clear" w:color="auto" w:fill="FFFFFF"/>
        </w:rPr>
        <w:tab/>
      </w:r>
      <w:r w:rsidR="00AD5925">
        <w:rPr>
          <w:color w:val="0E0E0E"/>
          <w:shd w:val="clear" w:color="auto" w:fill="FFFFFF"/>
        </w:rPr>
        <w:t xml:space="preserve">rhetoric around </w:t>
      </w:r>
      <w:r w:rsidR="00266E15">
        <w:rPr>
          <w:color w:val="0E0E0E"/>
          <w:shd w:val="clear" w:color="auto" w:fill="FFFFFF"/>
        </w:rPr>
        <w:t>migrants</w:t>
      </w:r>
      <w:r w:rsidR="00AD5925">
        <w:rPr>
          <w:color w:val="0E0E0E"/>
          <w:shd w:val="clear" w:color="auto" w:fill="FFFFFF"/>
        </w:rPr>
        <w:t xml:space="preserve"> and refugees has become increasingly heated, polarized, and politicized, a rhetoric often implicitly or explicitly connected with racism and religious bigotry, a rhetoric which is working to undermine the broad consensus among people of faith </w:t>
      </w:r>
      <w:r w:rsidR="00AE07E3">
        <w:rPr>
          <w:color w:val="0E0E0E"/>
          <w:shd w:val="clear" w:color="auto" w:fill="FFFFFF"/>
        </w:rPr>
        <w:t xml:space="preserve">toward a broad, compassionate, and grace-filled welcome toward </w:t>
      </w:r>
      <w:r w:rsidR="00266E15">
        <w:rPr>
          <w:color w:val="0E0E0E"/>
          <w:shd w:val="clear" w:color="auto" w:fill="FFFFFF"/>
        </w:rPr>
        <w:t>migrants</w:t>
      </w:r>
      <w:r w:rsidR="00AE07E3">
        <w:rPr>
          <w:color w:val="0E0E0E"/>
          <w:shd w:val="clear" w:color="auto" w:fill="FFFFFF"/>
        </w:rPr>
        <w:t xml:space="preserve"> and refugees; and</w:t>
      </w:r>
    </w:p>
    <w:p w:rsidR="00F94308" w:rsidRPr="005A46E7" w:rsidRDefault="00F94308" w:rsidP="007A5120"/>
    <w:p w:rsidR="00F94308" w:rsidRDefault="00F94308" w:rsidP="007A5120">
      <w:pPr>
        <w:autoSpaceDE w:val="0"/>
        <w:autoSpaceDN w:val="0"/>
        <w:adjustRightInd w:val="0"/>
        <w:ind w:left="1440" w:hanging="1440"/>
      </w:pPr>
      <w:r>
        <w:t>WHEREAS</w:t>
      </w:r>
      <w:r>
        <w:tab/>
      </w:r>
      <w:r w:rsidR="00AE07E3">
        <w:t>rh</w:t>
      </w:r>
      <w:r w:rsidR="006A1649">
        <w:t xml:space="preserve">etoric which attempts to turn people against one another, to sow seeds of distrust, </w:t>
      </w:r>
      <w:r w:rsidR="00CF133D">
        <w:t>to label any hu</w:t>
      </w:r>
      <w:r w:rsidR="00F918A6">
        <w:t>man being "illegal</w:t>
      </w:r>
      <w:r w:rsidR="00CF133D">
        <w:t>,</w:t>
      </w:r>
      <w:r w:rsidR="00F918A6">
        <w:t>"</w:t>
      </w:r>
      <w:r w:rsidR="00CF133D">
        <w:t xml:space="preserve"> </w:t>
      </w:r>
      <w:r w:rsidR="006A1649">
        <w:t xml:space="preserve">and to increase fear of the "other" </w:t>
      </w:r>
      <w:r w:rsidR="00F918A6">
        <w:t>d</w:t>
      </w:r>
      <w:r w:rsidR="006A1649">
        <w:t xml:space="preserve">ehumanizes our beloved neighbors and directly contradicts our Christian understandings, which hold that each person is created in the image of God with </w:t>
      </w:r>
      <w:r w:rsidR="00F918A6">
        <w:t>i</w:t>
      </w:r>
      <w:r w:rsidR="006A1649">
        <w:t>nherently good and equal ethical standing, which hold that we look to see Christ in the face of the stranger</w:t>
      </w:r>
      <w:r w:rsidR="00266E15">
        <w:t xml:space="preserve"> whom we welcome</w:t>
      </w:r>
      <w:r w:rsidR="006A1649">
        <w:t xml:space="preserve">, which hold that </w:t>
      </w:r>
      <w:r w:rsidR="00CF133D">
        <w:t>the grace of God poured out for us in the person, death, and resurrection of Jesus Christ transcends divisions of culture, language, legal status, and national origin, such that we "are no longer strangers and aliens, but [we] are citizens with the saints and also members of the household of God" (Ephesians 2:19</w:t>
      </w:r>
      <w:r w:rsidR="000C4C0A">
        <w:t>, NRSV</w:t>
      </w:r>
      <w:r w:rsidR="00CF133D">
        <w:t>); and</w:t>
      </w:r>
    </w:p>
    <w:p w:rsidR="00F94308" w:rsidRDefault="00F94308" w:rsidP="007A5120">
      <w:pPr>
        <w:ind w:left="1440" w:hanging="1440"/>
      </w:pPr>
    </w:p>
    <w:p w:rsidR="007A5120" w:rsidRDefault="00F94308" w:rsidP="007A5120">
      <w:pPr>
        <w:ind w:left="1440" w:hanging="1440"/>
      </w:pPr>
      <w:r>
        <w:t>WHEREAS</w:t>
      </w:r>
      <w:r>
        <w:tab/>
      </w:r>
      <w:r w:rsidR="00266E15">
        <w:t xml:space="preserve">the Evangelical Lutheran Church in America </w:t>
      </w:r>
      <w:r w:rsidR="00DB782C">
        <w:t xml:space="preserve">(ELCA) </w:t>
      </w:r>
      <w:r w:rsidR="00266E15">
        <w:t xml:space="preserve">and its predecessor bodies have consistently advocated in the public sphere for a more gracious, compassionate, and just treatment of migrants and refugees in our country and </w:t>
      </w:r>
    </w:p>
    <w:p w:rsidR="00F94308" w:rsidRDefault="007A5120" w:rsidP="007A5120">
      <w:pPr>
        <w:ind w:left="1440" w:hanging="1440"/>
      </w:pPr>
      <w:r>
        <w:tab/>
      </w:r>
      <w:r w:rsidR="00266E15">
        <w:t>around the world, including our ELCA S</w:t>
      </w:r>
      <w:r w:rsidR="00266E15" w:rsidRPr="00AD5138">
        <w:t>ocial Message on Immigration</w:t>
      </w:r>
      <w:r w:rsidR="00EC78A6">
        <w:rPr>
          <w:rStyle w:val="EndnoteReference"/>
        </w:rPr>
        <w:endnoteReference w:id="2"/>
      </w:r>
      <w:r w:rsidR="00266E15" w:rsidRPr="00AD5138">
        <w:t>, no less than six statements or letters issued by Presiding Bishop Elizabeth Eaton</w:t>
      </w:r>
      <w:r w:rsidR="00EC78A6">
        <w:rPr>
          <w:rStyle w:val="EndnoteReference"/>
        </w:rPr>
        <w:endnoteReference w:id="3"/>
      </w:r>
      <w:r w:rsidR="00266E15" w:rsidRPr="00AD5138">
        <w:t xml:space="preserve">, and our </w:t>
      </w:r>
      <w:r w:rsidR="00A151A1">
        <w:t xml:space="preserve">ELCA </w:t>
      </w:r>
      <w:r w:rsidR="00AD5138" w:rsidRPr="00AD5138">
        <w:rPr>
          <w:rFonts w:ascii="ProximaNova-Light" w:hAnsi="ProximaNova-Light"/>
          <w:shd w:val="clear" w:color="auto" w:fill="FFFFFF"/>
        </w:rPr>
        <w:t xml:space="preserve">Accompanying Migrant Minors with Protection, Advocacy, </w:t>
      </w:r>
      <w:r w:rsidR="00AD5138" w:rsidRPr="00AD5138">
        <w:rPr>
          <w:rFonts w:ascii="ProximaNova-Light" w:hAnsi="ProximaNova-Light"/>
          <w:shd w:val="clear" w:color="auto" w:fill="FFFFFF"/>
        </w:rPr>
        <w:lastRenderedPageBreak/>
        <w:t>Representation and Opportunities</w:t>
      </w:r>
      <w:r w:rsidR="006F26CC">
        <w:rPr>
          <w:rFonts w:ascii="ProximaNova-Light" w:hAnsi="ProximaNova-Light"/>
          <w:shd w:val="clear" w:color="auto" w:fill="FFFFFF"/>
        </w:rPr>
        <w:t xml:space="preserve"> (</w:t>
      </w:r>
      <w:r w:rsidR="006F26CC" w:rsidRPr="00AD5138">
        <w:t>AMMPARO</w:t>
      </w:r>
      <w:r w:rsidR="006F26CC">
        <w:t>)</w:t>
      </w:r>
      <w:r w:rsidR="00EC78A6">
        <w:rPr>
          <w:rStyle w:val="EndnoteReference"/>
        </w:rPr>
        <w:endnoteReference w:id="4"/>
      </w:r>
      <w:r w:rsidR="00AD5138">
        <w:rPr>
          <w:rFonts w:ascii="ProximaNova-Light" w:hAnsi="ProximaNova-Light"/>
          <w:shd w:val="clear" w:color="auto" w:fill="FFFFFF"/>
        </w:rPr>
        <w:t xml:space="preserve"> program working alongside migrant children from Central America and their families;</w:t>
      </w:r>
    </w:p>
    <w:p w:rsidR="00F94308" w:rsidRPr="005A46E7" w:rsidRDefault="00F94308" w:rsidP="007A5120"/>
    <w:p w:rsidR="00F94308" w:rsidRDefault="00F94308" w:rsidP="007A5120">
      <w:pPr>
        <w:ind w:left="1440" w:hanging="1440"/>
      </w:pPr>
      <w:r>
        <w:t>THEREFORE, BE IT RESOLVED, that the Delaware-Maryla</w:t>
      </w:r>
      <w:r w:rsidR="0061612D">
        <w:t>nd Synod memorialize the ELCA Churchwide</w:t>
      </w:r>
      <w:r>
        <w:t xml:space="preserve"> Assembly</w:t>
      </w:r>
      <w:r w:rsidR="00536378">
        <w:t xml:space="preserve"> to begin a study process toward the </w:t>
      </w:r>
      <w:r w:rsidR="0061612D">
        <w:t>preparation</w:t>
      </w:r>
      <w:r w:rsidR="00536378">
        <w:t xml:space="preserve"> of a social statement on </w:t>
      </w:r>
      <w:r w:rsidR="00AD5138">
        <w:t>migrants</w:t>
      </w:r>
      <w:r w:rsidR="00536378">
        <w:t xml:space="preserve"> and refugees</w:t>
      </w:r>
      <w:r w:rsidR="007A5120">
        <w:t>.</w:t>
      </w:r>
    </w:p>
    <w:p w:rsidR="007A5120" w:rsidRDefault="007A5120" w:rsidP="007A5120">
      <w:pPr>
        <w:ind w:left="1440" w:hanging="1440"/>
      </w:pPr>
    </w:p>
    <w:p w:rsidR="000C4C0A" w:rsidRDefault="000C4C0A" w:rsidP="007A5120">
      <w:pPr>
        <w:ind w:left="1440" w:hanging="1440"/>
      </w:pPr>
      <w:r>
        <w:t>Submitted by:</w:t>
      </w:r>
    </w:p>
    <w:p w:rsidR="000C4C0A" w:rsidRDefault="000C4C0A" w:rsidP="007A5120">
      <w:r>
        <w:tab/>
      </w:r>
      <w:r w:rsidR="00EF096B">
        <w:t>Pastor</w:t>
      </w:r>
      <w:r>
        <w:t xml:space="preserve"> Mark Parker, </w:t>
      </w:r>
      <w:r w:rsidR="00EF096B">
        <w:t>Breath of God Lutheran Church</w:t>
      </w:r>
      <w:r>
        <w:t>, Baltimore</w:t>
      </w:r>
    </w:p>
    <w:p w:rsidR="00EF096B" w:rsidRDefault="00EF096B" w:rsidP="007A5120">
      <w:r>
        <w:tab/>
        <w:t>Pastor Christine Myers Parker, Epiphany Lutheran Church, Baltimore</w:t>
      </w:r>
    </w:p>
    <w:p w:rsidR="00CD35F5" w:rsidRDefault="001C740A" w:rsidP="007A5120">
      <w:r>
        <w:tab/>
      </w:r>
      <w:r w:rsidR="00CD35F5">
        <w:t>John Deason, Messiah Lutheran Church, Baltimore</w:t>
      </w:r>
    </w:p>
    <w:p w:rsidR="00C53B25" w:rsidRDefault="00C53B25" w:rsidP="007A5120">
      <w:r>
        <w:tab/>
        <w:t>Pastor Connie Miller, Holy Trinity Lutheran Church, Laurel</w:t>
      </w:r>
    </w:p>
    <w:p w:rsidR="00EC78A6" w:rsidRDefault="00EC78A6" w:rsidP="007A5120">
      <w:r>
        <w:tab/>
        <w:t>Pastor Gregg Knepp, St. Peter’s Lutheran Church, Ocean City</w:t>
      </w:r>
    </w:p>
    <w:p w:rsidR="00DB6AE3" w:rsidRDefault="00DB6AE3" w:rsidP="007A5120">
      <w:r>
        <w:tab/>
        <w:t>Pastor Kristin Dubsky, St. John Lutheran Church, Westminster</w:t>
      </w:r>
    </w:p>
    <w:p w:rsidR="00C53B25" w:rsidRDefault="00C53B25" w:rsidP="007A5120">
      <w:r>
        <w:tab/>
        <w:t>Pastor Pat Payne, St. John Lutheran Church, Baltimore (Pimlico)</w:t>
      </w:r>
    </w:p>
    <w:p w:rsidR="001C740A" w:rsidRDefault="00CD35F5" w:rsidP="007A5120">
      <w:r>
        <w:tab/>
      </w:r>
      <w:r w:rsidR="001C740A">
        <w:t>Emma Wagner, St. Michael Lutheran Church, Perry Hall</w:t>
      </w:r>
    </w:p>
    <w:p w:rsidR="001C740A" w:rsidRDefault="001C740A" w:rsidP="007A5120">
      <w:r>
        <w:tab/>
        <w:t>Pastor Gary Dittman, Amazing Grace Lutheran Church, Baltimore</w:t>
      </w:r>
    </w:p>
    <w:p w:rsidR="007A5120" w:rsidRDefault="001C740A" w:rsidP="007A5120">
      <w:r>
        <w:tab/>
        <w:t>Breanna Myers, St. Mark Lutheran Church, Hagerstown</w:t>
      </w:r>
      <w:r w:rsidR="007A5120" w:rsidRPr="007A5120">
        <w:t xml:space="preserve"> </w:t>
      </w:r>
    </w:p>
    <w:p w:rsidR="007A5120" w:rsidRDefault="007A5120" w:rsidP="007A5120">
      <w:pPr>
        <w:ind w:firstLine="720"/>
      </w:pPr>
      <w:r>
        <w:t>Emily Dwyer, First Evangelical Lutheran Church, Ellicott City</w:t>
      </w:r>
    </w:p>
    <w:p w:rsidR="007A5120" w:rsidRDefault="007A5120" w:rsidP="007A5120">
      <w:r>
        <w:tab/>
        <w:t>Sarah Seen, First Evangelical Lutheran Church, Ellicott City</w:t>
      </w:r>
    </w:p>
    <w:p w:rsidR="007A5120" w:rsidRDefault="007A5120" w:rsidP="007A5120">
      <w:r>
        <w:tab/>
        <w:t>Jeff Amoros, Church on the Square, Baltimore</w:t>
      </w:r>
    </w:p>
    <w:p w:rsidR="007A5120" w:rsidRDefault="007A5120" w:rsidP="007A5120">
      <w:r>
        <w:tab/>
        <w:t>Pastor Edward Kay, St. Paul Lutheran Church, Lutherville</w:t>
      </w:r>
    </w:p>
    <w:p w:rsidR="007A5120" w:rsidRDefault="007A5120" w:rsidP="007A5120">
      <w:r>
        <w:tab/>
        <w:t>Deacon Julie Stecker, Amazing Grace Lutheran Church, Baltimore</w:t>
      </w:r>
    </w:p>
    <w:p w:rsidR="007A5120" w:rsidRDefault="007A5120" w:rsidP="007A5120">
      <w:r>
        <w:tab/>
        <w:t>Jason Day, Christ Lutheran Church, Baltimore</w:t>
      </w:r>
    </w:p>
    <w:p w:rsidR="007A5120" w:rsidRDefault="007A5120" w:rsidP="007A5120">
      <w:r>
        <w:tab/>
        <w:t>Marion Kresslein, Faith Lutheran Church, Cockeysville</w:t>
      </w:r>
    </w:p>
    <w:p w:rsidR="007A5120" w:rsidRDefault="007A5120" w:rsidP="007A5120">
      <w:r>
        <w:tab/>
        <w:t>Corey Brewer, Church on the Square, Baltimore</w:t>
      </w:r>
    </w:p>
    <w:p w:rsidR="007A5120" w:rsidRDefault="007A5120" w:rsidP="007A5120">
      <w:r>
        <w:tab/>
        <w:t>Jennifer Smith, St. Peter's Lutheran Church, Fullerton</w:t>
      </w:r>
    </w:p>
    <w:p w:rsidR="007A5120" w:rsidRDefault="007A5120" w:rsidP="007A5120">
      <w:r>
        <w:tab/>
        <w:t>Pastor Jason Chesnut, The Slate Project, Baltimore</w:t>
      </w:r>
    </w:p>
    <w:p w:rsidR="007A5120" w:rsidRDefault="007A5120" w:rsidP="007A5120">
      <w:r>
        <w:tab/>
        <w:t>Scott Amoros, Salem Lutheran Church, Catonsville</w:t>
      </w:r>
    </w:p>
    <w:p w:rsidR="007A5120" w:rsidRDefault="007A5120" w:rsidP="007A5120">
      <w:r>
        <w:tab/>
        <w:t>Irene Amoros, Salem Lutheran Church, Catonsville</w:t>
      </w:r>
    </w:p>
    <w:p w:rsidR="007A5120" w:rsidRDefault="007A5120" w:rsidP="007A5120">
      <w:r>
        <w:tab/>
        <w:t>Charlie Frekot, New Hope Lutheran Church, Columbia</w:t>
      </w:r>
    </w:p>
    <w:p w:rsidR="007A5120" w:rsidRDefault="007A5120" w:rsidP="007A5120">
      <w:r>
        <w:tab/>
        <w:t>Sarah Lefler, Trinity Lutheran Church, Boonsboro</w:t>
      </w:r>
    </w:p>
    <w:p w:rsidR="007A5120" w:rsidRDefault="007A5120" w:rsidP="007A5120">
      <w:r>
        <w:tab/>
        <w:t>Pastor Laura Sinche, Baltimore Lutheran Campus Ministry</w:t>
      </w:r>
    </w:p>
    <w:p w:rsidR="007A5120" w:rsidRDefault="007A5120" w:rsidP="007A5120">
      <w:r>
        <w:tab/>
        <w:t>Pastor Daniel Swanson, Hope Lutheran Church, New Castle</w:t>
      </w:r>
    </w:p>
    <w:p w:rsidR="00EC78A6" w:rsidRDefault="00EC78A6" w:rsidP="007A5120">
      <w:r>
        <w:tab/>
        <w:t>Deanna Bracken, Faith Lutheran Church, Cockeysville</w:t>
      </w:r>
      <w:bookmarkStart w:id="0" w:name="_GoBack"/>
      <w:bookmarkEnd w:id="0"/>
    </w:p>
    <w:p w:rsidR="00A151A1" w:rsidRDefault="00A151A1" w:rsidP="007A5120"/>
    <w:sectPr w:rsidR="00A151A1" w:rsidSect="002D6D1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DC" w:rsidRDefault="002953DC" w:rsidP="002D6D1A">
      <w:r>
        <w:separator/>
      </w:r>
    </w:p>
  </w:endnote>
  <w:endnote w:type="continuationSeparator" w:id="0">
    <w:p w:rsidR="002953DC" w:rsidRDefault="002953DC" w:rsidP="002D6D1A">
      <w:r>
        <w:continuationSeparator/>
      </w:r>
    </w:p>
  </w:endnote>
  <w:endnote w:id="1">
    <w:p w:rsidR="007A5120" w:rsidRPr="000C4C0A" w:rsidRDefault="00EC78A6" w:rsidP="007A5120">
      <w:pPr>
        <w:pStyle w:val="Heading1"/>
        <w:shd w:val="clear" w:color="auto" w:fill="FFFFFF"/>
        <w:spacing w:before="0" w:beforeAutospacing="0" w:after="0" w:afterAutospacing="0" w:line="264" w:lineRule="atLeast"/>
        <w:ind w:firstLine="720"/>
        <w:rPr>
          <w:b w:val="0"/>
          <w:sz w:val="20"/>
          <w:szCs w:val="20"/>
        </w:rPr>
      </w:pPr>
      <w:r>
        <w:rPr>
          <w:rStyle w:val="FootnoteReference"/>
          <w:b w:val="0"/>
          <w:sz w:val="20"/>
          <w:szCs w:val="20"/>
        </w:rPr>
        <w:t>i</w:t>
      </w:r>
      <w:r w:rsidR="007A5120" w:rsidRPr="000C4C0A">
        <w:rPr>
          <w:b w:val="0"/>
          <w:sz w:val="20"/>
          <w:szCs w:val="20"/>
        </w:rPr>
        <w:t xml:space="preserve"> "Global forced displacement hits record high</w:t>
      </w:r>
      <w:r w:rsidR="007A5120">
        <w:rPr>
          <w:b w:val="0"/>
          <w:sz w:val="20"/>
          <w:szCs w:val="20"/>
        </w:rPr>
        <w:t>", United Nations High Commission on Refugees, June 20, 2016. Accessed on June 1, 2017.</w:t>
      </w:r>
    </w:p>
    <w:p w:rsidR="007A5120" w:rsidRDefault="007A5120" w:rsidP="007A5120">
      <w:pPr>
        <w:pStyle w:val="FootnoteText"/>
      </w:pPr>
      <w:r w:rsidRPr="008F7A5F">
        <w:t>http://www.unhcr.org/afr/news/latest/2016/6/5763b65a4/global-forced-displacement-hits-record-high.html</w:t>
      </w:r>
    </w:p>
    <w:p w:rsidR="007A5120" w:rsidRDefault="007A5120">
      <w:pPr>
        <w:pStyle w:val="EndnoteText"/>
      </w:pPr>
    </w:p>
  </w:endnote>
  <w:endnote w:id="2">
    <w:p w:rsidR="00EC78A6" w:rsidRDefault="00EC78A6" w:rsidP="00EC78A6">
      <w:pPr>
        <w:pStyle w:val="EndnoteText"/>
        <w:ind w:firstLine="720"/>
      </w:pPr>
      <w:r>
        <w:rPr>
          <w:rStyle w:val="EndnoteReference"/>
        </w:rPr>
        <w:endnoteRef/>
      </w:r>
      <w:r>
        <w:t xml:space="preserve"> </w:t>
      </w:r>
      <w:r>
        <w:t xml:space="preserve">"A Social Message on Immigration," Evangelical Lutheran Church in America, November, 1998. </w:t>
      </w:r>
      <w:r w:rsidRPr="00116920">
        <w:t>Accessed on June 1, 2017.</w:t>
      </w:r>
      <w:r>
        <w:t xml:space="preserve"> </w:t>
      </w:r>
      <w:r w:rsidRPr="00266E15">
        <w:t>http://download.elca.org/ELCA%20Resource%20Repository/ImmigrationSM.pdf?_ga=2.125241922.974492514.1496337303-1953820235.1492057171</w:t>
      </w:r>
    </w:p>
  </w:endnote>
  <w:endnote w:id="3">
    <w:p w:rsidR="00EC78A6" w:rsidRDefault="00EC78A6">
      <w:pPr>
        <w:pStyle w:val="EndnoteText"/>
      </w:pPr>
    </w:p>
    <w:p w:rsidR="00EC78A6" w:rsidRDefault="00EC78A6" w:rsidP="00EC78A6">
      <w:pPr>
        <w:pStyle w:val="FootnoteText"/>
        <w:ind w:firstLine="720"/>
      </w:pPr>
      <w:r>
        <w:rPr>
          <w:rStyle w:val="EndnoteReference"/>
        </w:rPr>
        <w:endnoteRef/>
      </w:r>
      <w:r>
        <w:t xml:space="preserve"> </w:t>
      </w:r>
      <w:r>
        <w:t xml:space="preserve">"ELCA statement on U.S. response to refugee resettlement," ELCA, November 19, 2015. </w:t>
      </w:r>
      <w:r w:rsidRPr="00116920">
        <w:t>Accessed on June 1, 2017.</w:t>
      </w:r>
      <w:r>
        <w:t xml:space="preserve"> </w:t>
      </w:r>
      <w:r w:rsidRPr="00266E15">
        <w:t>http://download.elca.org/ELCA%20Resource%20Repository/ELCA_statement_on_US_response_to_refugee_resettlement.pdf?_ga=2.261584847.339882085.1496337120-1953820235.1492057171</w:t>
      </w:r>
    </w:p>
    <w:p w:rsidR="00EC78A6" w:rsidRDefault="00EC78A6" w:rsidP="00EC78A6">
      <w:pPr>
        <w:pStyle w:val="FootnoteText"/>
      </w:pPr>
      <w:r>
        <w:tab/>
        <w:t xml:space="preserve">"An open letter to the Muslim American community," Bishop Eaton, December 11, 2015. </w:t>
      </w:r>
      <w:r w:rsidRPr="00116920">
        <w:t>Accessed on June 1, 2017.</w:t>
      </w:r>
    </w:p>
    <w:p w:rsidR="00EC78A6" w:rsidRDefault="00EC78A6" w:rsidP="00EC78A6">
      <w:pPr>
        <w:pStyle w:val="FootnoteText"/>
      </w:pPr>
      <w:r w:rsidRPr="00266E15">
        <w:t>http://download.elca.org/ELCA%20Resource%20Repository/Open_Letter_to_Muslim_American_Community.pdf?_ga=2.261584847.339882085.1496337120-1953820235.1492057171</w:t>
      </w:r>
    </w:p>
    <w:p w:rsidR="00EC78A6" w:rsidRDefault="00EC78A6" w:rsidP="00EC78A6">
      <w:pPr>
        <w:pStyle w:val="FootnoteText"/>
      </w:pPr>
      <w:r>
        <w:tab/>
        <w:t>"Letter on Refugee and Immigrant Executive Order," Bishop Eaton, January 30, 2017. Accessed on June 1, 2017.</w:t>
      </w:r>
    </w:p>
    <w:p w:rsidR="00EC78A6" w:rsidRDefault="00EC78A6" w:rsidP="00EC78A6">
      <w:pPr>
        <w:pStyle w:val="FootnoteText"/>
      </w:pPr>
      <w:r w:rsidRPr="00266E15">
        <w:t>http://download.elca.org/ELCA%20Resource%20Repository/Bishop_Eaton_Letter_on_Refugee_and_Immigrant_Executive_Order.pdf?_ga=2.261584847.339882085.1496337120-1953820235.1492057171</w:t>
      </w:r>
    </w:p>
    <w:p w:rsidR="00EC78A6" w:rsidRDefault="00EC78A6" w:rsidP="00EC78A6">
      <w:pPr>
        <w:pStyle w:val="FootnoteText"/>
      </w:pPr>
      <w:r>
        <w:tab/>
        <w:t>"Remember the Refugees and Migrants," Ecumenical bishops, Ash Wednesday, 2017. Accessed on June 1, 2017.</w:t>
      </w:r>
    </w:p>
    <w:p w:rsidR="00EC78A6" w:rsidRDefault="00EC78A6" w:rsidP="00EC78A6">
      <w:pPr>
        <w:pStyle w:val="FootnoteText"/>
      </w:pPr>
      <w:r w:rsidRPr="00266E15">
        <w:t>http://download.elca.org/ELCA%20Resource%20Repository/Bishop_Ash_Wednesday_Statement_2017.pdf?_ga=2.261584847.339882085.1496337120-1953820235.1492057171</w:t>
      </w:r>
    </w:p>
    <w:p w:rsidR="00EC78A6" w:rsidRDefault="00EC78A6" w:rsidP="00EC78A6">
      <w:pPr>
        <w:pStyle w:val="FootnoteText"/>
      </w:pPr>
      <w:r>
        <w:tab/>
        <w:t>"Ecumenical Declaration: Protecting Welcome, Restoring Hope," National Council of Churches, March 3, 2017. Accessed on June 1, 2017.</w:t>
      </w:r>
    </w:p>
    <w:p w:rsidR="00EC78A6" w:rsidRDefault="00EC78A6" w:rsidP="00EC78A6">
      <w:pPr>
        <w:pStyle w:val="FootnoteText"/>
      </w:pPr>
      <w:r w:rsidRPr="00266E15">
        <w:t>http://download.elca.org/ELCA%20Resource%20Repository/Ecumenical-Declaration-Protecting-Welcome-Restoring-Hope.pdf?_ga=2.261584847.339882085.1496337120-1953820235.1492057171</w:t>
      </w:r>
    </w:p>
    <w:p w:rsidR="00EC78A6" w:rsidRDefault="00EC78A6" w:rsidP="00EC78A6">
      <w:pPr>
        <w:pStyle w:val="EndnoteText"/>
        <w:ind w:firstLine="720"/>
      </w:pPr>
      <w:r>
        <w:t>"Pastoral Statement on Syria," Bishop Eaton, April 8, 2017. Accessed on June 1, 2017.</w:t>
      </w:r>
      <w:r>
        <w:br/>
      </w:r>
      <w:r w:rsidRPr="00AD5138">
        <w:t>http://download.elca.org/ELCA%20Resource%20Repository/Bishop_Eaton_Pastoral_Statement_on_Syria.pdf?_ga=2.261584847.339882085.1496337120-1953820235.1492057171</w:t>
      </w:r>
    </w:p>
  </w:endnote>
  <w:endnote w:id="4">
    <w:p w:rsidR="00EC78A6" w:rsidRDefault="00EC78A6">
      <w:pPr>
        <w:pStyle w:val="EndnoteText"/>
      </w:pPr>
    </w:p>
    <w:p w:rsidR="00EC78A6" w:rsidRDefault="00EC78A6" w:rsidP="00EC78A6">
      <w:pPr>
        <w:pStyle w:val="EndnoteText"/>
        <w:ind w:firstLine="720"/>
      </w:pPr>
      <w:r>
        <w:rPr>
          <w:rStyle w:val="EndnoteReference"/>
        </w:rPr>
        <w:endnoteRef/>
      </w:r>
      <w:r>
        <w:t xml:space="preserve"> </w:t>
      </w:r>
      <w:r w:rsidRPr="00AD5138">
        <w:rPr>
          <w:rFonts w:ascii="ProximaNova-Light" w:hAnsi="ProximaNova-Light"/>
          <w:shd w:val="clear" w:color="auto" w:fill="FFFFFF"/>
        </w:rPr>
        <w:t>Accompanying Migrant Minors with Protection, Advocacy, Representation and Opportunities</w:t>
      </w:r>
      <w:r>
        <w:rPr>
          <w:rFonts w:ascii="ProximaNova-Light" w:hAnsi="ProximaNova-Light"/>
          <w:shd w:val="clear" w:color="auto" w:fill="FFFFFF"/>
        </w:rPr>
        <w:t xml:space="preserve">. </w:t>
      </w:r>
      <w:r w:rsidRPr="00C53B25">
        <w:t>https://www.elca.org/Our-Work/Publicly-Engaged-Church/AMMPARO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ProximaNova-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1A" w:rsidRDefault="002D6D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DC" w:rsidRDefault="002953DC" w:rsidP="002D6D1A">
      <w:r>
        <w:separator/>
      </w:r>
    </w:p>
  </w:footnote>
  <w:footnote w:type="continuationSeparator" w:id="0">
    <w:p w:rsidR="002953DC" w:rsidRDefault="002953DC" w:rsidP="002D6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1A" w:rsidRDefault="002D6D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1A"/>
    <w:rsid w:val="000A747F"/>
    <w:rsid w:val="000C4C0A"/>
    <w:rsid w:val="00116920"/>
    <w:rsid w:val="00123B3B"/>
    <w:rsid w:val="001C740A"/>
    <w:rsid w:val="00266E15"/>
    <w:rsid w:val="0028603B"/>
    <w:rsid w:val="002953DC"/>
    <w:rsid w:val="002D6D1A"/>
    <w:rsid w:val="004F2493"/>
    <w:rsid w:val="00536378"/>
    <w:rsid w:val="0061612D"/>
    <w:rsid w:val="006A1649"/>
    <w:rsid w:val="006D744F"/>
    <w:rsid w:val="006E36F7"/>
    <w:rsid w:val="006F26CC"/>
    <w:rsid w:val="007A0C68"/>
    <w:rsid w:val="007A5120"/>
    <w:rsid w:val="008143E9"/>
    <w:rsid w:val="008F7A5F"/>
    <w:rsid w:val="009253CA"/>
    <w:rsid w:val="00A151A1"/>
    <w:rsid w:val="00AD4B04"/>
    <w:rsid w:val="00AD5138"/>
    <w:rsid w:val="00AD5925"/>
    <w:rsid w:val="00AE07E3"/>
    <w:rsid w:val="00BA171F"/>
    <w:rsid w:val="00BB3624"/>
    <w:rsid w:val="00C53B25"/>
    <w:rsid w:val="00CD35F5"/>
    <w:rsid w:val="00CF133D"/>
    <w:rsid w:val="00D0377A"/>
    <w:rsid w:val="00DB6AE3"/>
    <w:rsid w:val="00DB782C"/>
    <w:rsid w:val="00E56F89"/>
    <w:rsid w:val="00EB2528"/>
    <w:rsid w:val="00EC78A6"/>
    <w:rsid w:val="00EF096B"/>
    <w:rsid w:val="00F918A6"/>
    <w:rsid w:val="00F94308"/>
    <w:rsid w:val="00FC1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4308F-D9A0-4D2E-B547-F6DFF987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D1A"/>
    <w:rPr>
      <w:sz w:val="24"/>
      <w:szCs w:val="24"/>
    </w:rPr>
  </w:style>
  <w:style w:type="paragraph" w:styleId="Heading1">
    <w:name w:val="heading 1"/>
    <w:basedOn w:val="Normal"/>
    <w:link w:val="Heading1Char"/>
    <w:uiPriority w:val="9"/>
    <w:qFormat/>
    <w:rsid w:val="000C4C0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6D1A"/>
    <w:rPr>
      <w:u w:val="single"/>
    </w:rPr>
  </w:style>
  <w:style w:type="paragraph" w:customStyle="1" w:styleId="Body">
    <w:name w:val="Body"/>
    <w:rsid w:val="002D6D1A"/>
    <w:rPr>
      <w:rFonts w:ascii="Helvetica" w:hAnsi="Helvetica" w:cs="Arial Unicode MS"/>
      <w:color w:val="000000"/>
      <w:sz w:val="22"/>
      <w:szCs w:val="22"/>
    </w:rPr>
  </w:style>
  <w:style w:type="character" w:customStyle="1" w:styleId="FootnoteReference1">
    <w:name w:val="Footnote Reference1"/>
    <w:rsid w:val="00F94308"/>
    <w:rPr>
      <w:color w:val="000000"/>
      <w:sz w:val="24"/>
      <w:vertAlign w:val="superscript"/>
    </w:rPr>
  </w:style>
  <w:style w:type="paragraph" w:customStyle="1" w:styleId="FootnoteText1">
    <w:name w:val="Footnote Text1"/>
    <w:rsid w:val="00F94308"/>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ヒラギノ角ゴ Pro W3" w:hAnsi="Cambria"/>
      <w:color w:val="000000"/>
      <w:sz w:val="24"/>
      <w:bdr w:val="none" w:sz="0" w:space="0" w:color="auto"/>
    </w:rPr>
  </w:style>
  <w:style w:type="character" w:styleId="FootnoteReference">
    <w:name w:val="footnote reference"/>
    <w:basedOn w:val="DefaultParagraphFont"/>
    <w:unhideWhenUsed/>
    <w:rsid w:val="00F94308"/>
    <w:rPr>
      <w:vertAlign w:val="superscript"/>
    </w:rPr>
  </w:style>
  <w:style w:type="paragraph" w:styleId="FootnoteText">
    <w:name w:val="footnote text"/>
    <w:basedOn w:val="Normal"/>
    <w:link w:val="FootnoteTextChar"/>
    <w:uiPriority w:val="99"/>
    <w:unhideWhenUsed/>
    <w:rsid w:val="008F7A5F"/>
    <w:rPr>
      <w:sz w:val="20"/>
      <w:szCs w:val="20"/>
    </w:rPr>
  </w:style>
  <w:style w:type="character" w:customStyle="1" w:styleId="FootnoteTextChar">
    <w:name w:val="Footnote Text Char"/>
    <w:basedOn w:val="DefaultParagraphFont"/>
    <w:link w:val="FootnoteText"/>
    <w:uiPriority w:val="99"/>
    <w:rsid w:val="008F7A5F"/>
  </w:style>
  <w:style w:type="character" w:customStyle="1" w:styleId="text">
    <w:name w:val="text"/>
    <w:basedOn w:val="DefaultParagraphFont"/>
    <w:rsid w:val="006A1649"/>
  </w:style>
  <w:style w:type="character" w:customStyle="1" w:styleId="apple-converted-space">
    <w:name w:val="apple-converted-space"/>
    <w:basedOn w:val="DefaultParagraphFont"/>
    <w:rsid w:val="006A1649"/>
  </w:style>
  <w:style w:type="character" w:customStyle="1" w:styleId="Heading1Char">
    <w:name w:val="Heading 1 Char"/>
    <w:basedOn w:val="DefaultParagraphFont"/>
    <w:link w:val="Heading1"/>
    <w:uiPriority w:val="9"/>
    <w:rsid w:val="000C4C0A"/>
    <w:rPr>
      <w:rFonts w:eastAsia="Times New Roman"/>
      <w:b/>
      <w:bCs/>
      <w:kern w:val="36"/>
      <w:sz w:val="48"/>
      <w:szCs w:val="48"/>
      <w:bdr w:val="none" w:sz="0" w:space="0" w:color="auto"/>
    </w:rPr>
  </w:style>
  <w:style w:type="paragraph" w:styleId="EndnoteText">
    <w:name w:val="endnote text"/>
    <w:basedOn w:val="Normal"/>
    <w:link w:val="EndnoteTextChar"/>
    <w:uiPriority w:val="99"/>
    <w:semiHidden/>
    <w:unhideWhenUsed/>
    <w:rsid w:val="007A5120"/>
    <w:rPr>
      <w:sz w:val="20"/>
      <w:szCs w:val="20"/>
    </w:rPr>
  </w:style>
  <w:style w:type="character" w:customStyle="1" w:styleId="EndnoteTextChar">
    <w:name w:val="Endnote Text Char"/>
    <w:basedOn w:val="DefaultParagraphFont"/>
    <w:link w:val="EndnoteText"/>
    <w:uiPriority w:val="99"/>
    <w:semiHidden/>
    <w:rsid w:val="007A5120"/>
  </w:style>
  <w:style w:type="character" w:styleId="EndnoteReference">
    <w:name w:val="endnote reference"/>
    <w:basedOn w:val="DefaultParagraphFont"/>
    <w:uiPriority w:val="99"/>
    <w:semiHidden/>
    <w:unhideWhenUsed/>
    <w:rsid w:val="007A5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88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DE9C1-9F5A-4E4B-83F2-9AE4C3835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BmoreBoy12</dc:creator>
  <cp:lastModifiedBy>martha clementson</cp:lastModifiedBy>
  <cp:revision>3</cp:revision>
  <dcterms:created xsi:type="dcterms:W3CDTF">2017-06-01T23:28:00Z</dcterms:created>
  <dcterms:modified xsi:type="dcterms:W3CDTF">2017-06-01T23:42:00Z</dcterms:modified>
</cp:coreProperties>
</file>